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18" w:rsidRPr="00547C2F" w:rsidRDefault="00191518" w:rsidP="002F0D13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191518" w:rsidRPr="00547C2F" w:rsidRDefault="00191518" w:rsidP="002F0D13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191518" w:rsidRDefault="00191518" w:rsidP="002F0D13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191518" w:rsidRPr="00547C2F" w:rsidRDefault="00191518" w:rsidP="002F0D13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191518" w:rsidRPr="00582A9F" w:rsidRDefault="00191518" w:rsidP="002F0D13">
      <w:pPr>
        <w:shd w:val="clear" w:color="auto" w:fill="FFFFFF"/>
        <w:ind w:firstLine="709"/>
        <w:jc w:val="center"/>
        <w:outlineLvl w:val="0"/>
        <w:rPr>
          <w:b/>
          <w:bCs/>
          <w:sz w:val="34"/>
          <w:szCs w:val="34"/>
        </w:rPr>
      </w:pPr>
      <w:r w:rsidRPr="00582A9F">
        <w:rPr>
          <w:b/>
          <w:bCs/>
          <w:sz w:val="34"/>
          <w:szCs w:val="34"/>
        </w:rPr>
        <w:t>П О С Т А Н О В Л Е Н И Е</w:t>
      </w:r>
    </w:p>
    <w:p w:rsidR="00191518" w:rsidRDefault="00191518" w:rsidP="002F0D13">
      <w:pPr>
        <w:shd w:val="clear" w:color="auto" w:fill="FFFFFF"/>
        <w:outlineLvl w:val="0"/>
        <w:rPr>
          <w:sz w:val="28"/>
          <w:szCs w:val="28"/>
        </w:rPr>
      </w:pPr>
    </w:p>
    <w:p w:rsidR="00191518" w:rsidRPr="00547C2F" w:rsidRDefault="00292BEC" w:rsidP="002F0D13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740F3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19151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191518">
        <w:rPr>
          <w:sz w:val="28"/>
          <w:szCs w:val="28"/>
        </w:rPr>
        <w:t xml:space="preserve"> </w:t>
      </w:r>
      <w:r w:rsidR="00191518" w:rsidRPr="00547C2F">
        <w:rPr>
          <w:sz w:val="28"/>
          <w:szCs w:val="28"/>
        </w:rPr>
        <w:t>г</w:t>
      </w:r>
      <w:r w:rsidR="00191518">
        <w:rPr>
          <w:sz w:val="28"/>
          <w:szCs w:val="28"/>
        </w:rPr>
        <w:t xml:space="preserve">.           </w:t>
      </w:r>
      <w:r w:rsidR="00191518">
        <w:rPr>
          <w:sz w:val="28"/>
          <w:szCs w:val="28"/>
        </w:rPr>
        <w:tab/>
      </w:r>
      <w:r w:rsidR="00191518">
        <w:rPr>
          <w:sz w:val="28"/>
          <w:szCs w:val="28"/>
        </w:rPr>
        <w:tab/>
      </w:r>
      <w:r w:rsidR="00191518">
        <w:rPr>
          <w:sz w:val="28"/>
          <w:szCs w:val="28"/>
        </w:rPr>
        <w:tab/>
      </w:r>
      <w:r w:rsidR="00191518">
        <w:rPr>
          <w:sz w:val="28"/>
          <w:szCs w:val="28"/>
        </w:rPr>
        <w:tab/>
        <w:t xml:space="preserve">   </w:t>
      </w:r>
      <w:r w:rsidR="00191518" w:rsidRPr="00547C2F">
        <w:rPr>
          <w:sz w:val="28"/>
          <w:szCs w:val="28"/>
        </w:rPr>
        <w:t xml:space="preserve"> </w:t>
      </w:r>
      <w:r w:rsidR="00191518">
        <w:rPr>
          <w:sz w:val="28"/>
          <w:szCs w:val="28"/>
        </w:rPr>
        <w:t xml:space="preserve">                                                   № </w:t>
      </w:r>
      <w:r>
        <w:rPr>
          <w:sz w:val="28"/>
          <w:szCs w:val="28"/>
        </w:rPr>
        <w:t>70</w:t>
      </w:r>
    </w:p>
    <w:p w:rsidR="00191518" w:rsidRDefault="00191518" w:rsidP="002F0D13">
      <w:pPr>
        <w:shd w:val="clear" w:color="auto" w:fill="FFFFFF"/>
        <w:ind w:firstLine="709"/>
        <w:jc w:val="center"/>
        <w:outlineLvl w:val="0"/>
        <w:rPr>
          <w:bCs/>
          <w:sz w:val="28"/>
          <w:szCs w:val="28"/>
        </w:rPr>
      </w:pPr>
      <w:r w:rsidRPr="00547C2F">
        <w:rPr>
          <w:bCs/>
          <w:sz w:val="28"/>
          <w:szCs w:val="28"/>
        </w:rPr>
        <w:t>д.Русское Тювеево</w:t>
      </w:r>
    </w:p>
    <w:p w:rsidR="00191518" w:rsidRDefault="00191518" w:rsidP="002F0D13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292BEC" w:rsidRDefault="00292BEC" w:rsidP="002F0D13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</w:p>
    <w:p w:rsidR="00191518" w:rsidRDefault="00191518" w:rsidP="00292BEC">
      <w:pPr>
        <w:shd w:val="clear" w:color="auto" w:fill="F9F9F9"/>
        <w:ind w:firstLine="709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4D6EC5">
        <w:rPr>
          <w:b/>
          <w:bCs/>
          <w:color w:val="444444"/>
          <w:sz w:val="28"/>
          <w:szCs w:val="28"/>
        </w:rPr>
        <w:t>Об утверждении схемы теплоснабжения Русско-Тювеевского сельского поселения Темниковского муниципального района Республики Мордовия</w:t>
      </w:r>
      <w:r w:rsidR="00292BEC">
        <w:rPr>
          <w:b/>
          <w:bCs/>
          <w:color w:val="444444"/>
          <w:sz w:val="28"/>
          <w:szCs w:val="28"/>
        </w:rPr>
        <w:t xml:space="preserve"> на период до 2038 года</w:t>
      </w:r>
    </w:p>
    <w:p w:rsidR="00191518" w:rsidRPr="004D6EC5" w:rsidRDefault="00191518" w:rsidP="004D6EC5">
      <w:pPr>
        <w:shd w:val="clear" w:color="auto" w:fill="F9F9F9"/>
        <w:ind w:firstLine="709"/>
        <w:textAlignment w:val="baseline"/>
        <w:rPr>
          <w:b/>
          <w:bCs/>
          <w:color w:val="444444"/>
          <w:sz w:val="28"/>
          <w:szCs w:val="28"/>
        </w:rPr>
      </w:pPr>
    </w:p>
    <w:p w:rsidR="00191518" w:rsidRPr="004D6EC5" w:rsidRDefault="00191518" w:rsidP="004D6EC5">
      <w:pPr>
        <w:shd w:val="clear" w:color="auto" w:fill="F9F9F9"/>
        <w:ind w:firstLine="709"/>
        <w:jc w:val="center"/>
        <w:textAlignment w:val="baseline"/>
        <w:rPr>
          <w:color w:val="444444"/>
          <w:sz w:val="28"/>
          <w:szCs w:val="28"/>
        </w:rPr>
      </w:pPr>
    </w:p>
    <w:p w:rsidR="00191518" w:rsidRPr="004D6EC5" w:rsidRDefault="00191518" w:rsidP="004D6EC5">
      <w:pPr>
        <w:shd w:val="clear" w:color="auto" w:fill="F9F9F9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4D6EC5">
        <w:rPr>
          <w:color w:val="444444"/>
          <w:sz w:val="28"/>
          <w:szCs w:val="28"/>
        </w:rPr>
        <w:t xml:space="preserve">  В </w:t>
      </w:r>
      <w:r w:rsidR="00292BEC">
        <w:rPr>
          <w:color w:val="444444"/>
          <w:sz w:val="28"/>
          <w:szCs w:val="28"/>
        </w:rPr>
        <w:t>соответствии с</w:t>
      </w:r>
      <w:r w:rsidRPr="004D6EC5">
        <w:rPr>
          <w:color w:val="444444"/>
          <w:sz w:val="28"/>
          <w:szCs w:val="28"/>
        </w:rPr>
        <w:t xml:space="preserve"> Федеральн</w:t>
      </w:r>
      <w:r w:rsidR="00292BEC">
        <w:rPr>
          <w:color w:val="444444"/>
          <w:sz w:val="28"/>
          <w:szCs w:val="28"/>
        </w:rPr>
        <w:t>ым</w:t>
      </w:r>
      <w:r w:rsidRPr="004D6EC5">
        <w:rPr>
          <w:color w:val="444444"/>
          <w:sz w:val="28"/>
          <w:szCs w:val="28"/>
        </w:rPr>
        <w:t xml:space="preserve"> закон</w:t>
      </w:r>
      <w:r w:rsidR="00292BEC">
        <w:rPr>
          <w:color w:val="444444"/>
          <w:sz w:val="28"/>
          <w:szCs w:val="28"/>
        </w:rPr>
        <w:t>ом</w:t>
      </w:r>
      <w:r w:rsidRPr="004D6EC5">
        <w:rPr>
          <w:color w:val="444444"/>
          <w:sz w:val="28"/>
          <w:szCs w:val="28"/>
        </w:rPr>
        <w:t xml:space="preserve"> от 06 октября 2003 года № 131-ФЗ «Об общих принципах организации  местного самоуправления в Российской Федерации»,  Федеральным законом от 27 июля 2010 года № 190-ФЗ «О теплоснабжении»,   постановлением Правительства РФ от 22.02.2012 №154 «О требованиях к схемам теплоснабжения, порядку их разработки и утверждения»,</w:t>
      </w:r>
      <w:r w:rsidR="00292BEC">
        <w:rPr>
          <w:color w:val="444444"/>
          <w:sz w:val="28"/>
          <w:szCs w:val="28"/>
        </w:rPr>
        <w:t xml:space="preserve"> Уставом Русско-Тювеевского сельского поселения, </w:t>
      </w:r>
      <w:r>
        <w:rPr>
          <w:color w:val="444444"/>
          <w:sz w:val="28"/>
          <w:szCs w:val="28"/>
        </w:rPr>
        <w:t>Администрация Русско-Тювеевского сельского поселения</w:t>
      </w:r>
      <w:r w:rsidR="00292BEC">
        <w:rPr>
          <w:color w:val="444444"/>
          <w:sz w:val="28"/>
          <w:szCs w:val="28"/>
        </w:rPr>
        <w:t xml:space="preserve"> Темниковского муниципального района Республики Мордовия</w:t>
      </w:r>
      <w:r>
        <w:rPr>
          <w:color w:val="444444"/>
          <w:sz w:val="28"/>
          <w:szCs w:val="28"/>
        </w:rPr>
        <w:t xml:space="preserve">  </w:t>
      </w:r>
      <w:r w:rsidRPr="004D6EC5">
        <w:rPr>
          <w:color w:val="444444"/>
          <w:sz w:val="28"/>
          <w:szCs w:val="28"/>
        </w:rPr>
        <w:t xml:space="preserve">п о с т а н о в л я </w:t>
      </w:r>
      <w:r>
        <w:rPr>
          <w:color w:val="444444"/>
          <w:sz w:val="28"/>
          <w:szCs w:val="28"/>
        </w:rPr>
        <w:t>е т</w:t>
      </w:r>
      <w:r w:rsidRPr="004D6EC5">
        <w:rPr>
          <w:color w:val="444444"/>
          <w:sz w:val="28"/>
          <w:szCs w:val="28"/>
        </w:rPr>
        <w:t>:</w:t>
      </w:r>
    </w:p>
    <w:p w:rsidR="00191518" w:rsidRPr="004D6EC5" w:rsidRDefault="00191518" w:rsidP="004D6EC5">
      <w:pPr>
        <w:shd w:val="clear" w:color="auto" w:fill="F9F9F9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4D6EC5">
        <w:rPr>
          <w:color w:val="444444"/>
          <w:sz w:val="28"/>
          <w:szCs w:val="28"/>
        </w:rPr>
        <w:t xml:space="preserve">1.Утвердить прилагаемую схему теплоснабжения </w:t>
      </w:r>
      <w:r w:rsidRPr="004D6EC5">
        <w:rPr>
          <w:bCs/>
          <w:color w:val="444444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  <w:r w:rsidR="00292BEC">
        <w:rPr>
          <w:bCs/>
          <w:color w:val="444444"/>
          <w:sz w:val="28"/>
          <w:szCs w:val="28"/>
        </w:rPr>
        <w:t xml:space="preserve"> до 2038 года</w:t>
      </w:r>
      <w:r w:rsidRPr="004D6EC5">
        <w:rPr>
          <w:color w:val="444444"/>
          <w:sz w:val="28"/>
          <w:szCs w:val="28"/>
        </w:rPr>
        <w:t>.</w:t>
      </w:r>
    </w:p>
    <w:p w:rsidR="00292BEC" w:rsidRDefault="00191518" w:rsidP="004D6EC5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541891">
        <w:rPr>
          <w:color w:val="000000"/>
          <w:sz w:val="28"/>
          <w:szCs w:val="28"/>
        </w:rPr>
        <w:t>2. </w:t>
      </w:r>
      <w:r w:rsidR="00292BEC">
        <w:rPr>
          <w:color w:val="000000"/>
          <w:sz w:val="28"/>
          <w:szCs w:val="28"/>
        </w:rPr>
        <w:t>Определить единой теплоснабжающей организацией для объектов, подключенных к системам централизованного теплоснабжения на территории Русско-Тювеевского сельского поселения Темниковского муниципального района Республики Мордовия,  МУП «Темниковэлектротеплосеть».</w:t>
      </w:r>
    </w:p>
    <w:p w:rsidR="00292BEC" w:rsidRPr="00292BEC" w:rsidRDefault="00292BEC" w:rsidP="00292BEC">
      <w:pPr>
        <w:shd w:val="clear" w:color="auto" w:fill="F9F9F9"/>
        <w:ind w:firstLine="709"/>
        <w:jc w:val="both"/>
        <w:textAlignment w:val="baseline"/>
        <w:rPr>
          <w:bCs/>
          <w:color w:val="444444"/>
          <w:sz w:val="28"/>
          <w:szCs w:val="28"/>
        </w:rPr>
      </w:pPr>
      <w:r>
        <w:rPr>
          <w:sz w:val="28"/>
          <w:szCs w:val="28"/>
        </w:rPr>
        <w:t>3.Признать утратившим силу постановление  №33 от  24 мая 2019 года «</w:t>
      </w:r>
      <w:r w:rsidRPr="00292BEC">
        <w:rPr>
          <w:bCs/>
          <w:color w:val="444444"/>
          <w:sz w:val="28"/>
          <w:szCs w:val="28"/>
        </w:rPr>
        <w:t>Об утверждении схемы теплоснабжения Русско-Тювеевского сельского поселения Темниковского муниципального района Республики Мордовия».</w:t>
      </w:r>
    </w:p>
    <w:p w:rsidR="00191518" w:rsidRPr="00541891" w:rsidRDefault="00292BEC" w:rsidP="004D6EC5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1518" w:rsidRPr="0054189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91518" w:rsidRDefault="00292BEC" w:rsidP="00292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</w:t>
      </w:r>
      <w:r w:rsidR="00191518" w:rsidRPr="00541891">
        <w:rPr>
          <w:sz w:val="28"/>
          <w:szCs w:val="28"/>
        </w:rPr>
        <w:t xml:space="preserve">астоящее постановление в информационном бюллетене </w:t>
      </w:r>
      <w:r>
        <w:rPr>
          <w:color w:val="000000"/>
          <w:sz w:val="28"/>
          <w:szCs w:val="28"/>
        </w:rPr>
        <w:t xml:space="preserve">Русско-Тювеевского сельского поселения </w:t>
      </w:r>
      <w:r w:rsidR="00191518" w:rsidRPr="00541891">
        <w:rPr>
          <w:sz w:val="28"/>
          <w:szCs w:val="28"/>
        </w:rPr>
        <w:t>и разме</w:t>
      </w:r>
      <w:r>
        <w:rPr>
          <w:sz w:val="28"/>
          <w:szCs w:val="28"/>
        </w:rPr>
        <w:t>стить</w:t>
      </w:r>
      <w:r w:rsidR="00191518" w:rsidRPr="0054189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Темниковского муниципального района Республики Мордовия.</w:t>
      </w:r>
    </w:p>
    <w:p w:rsidR="00191518" w:rsidRDefault="00191518" w:rsidP="002228E3">
      <w:pPr>
        <w:jc w:val="both"/>
        <w:rPr>
          <w:sz w:val="28"/>
          <w:szCs w:val="28"/>
        </w:rPr>
      </w:pPr>
    </w:p>
    <w:p w:rsidR="00191518" w:rsidRDefault="00191518" w:rsidP="002228E3">
      <w:pPr>
        <w:jc w:val="both"/>
        <w:rPr>
          <w:sz w:val="28"/>
          <w:szCs w:val="28"/>
        </w:rPr>
      </w:pPr>
    </w:p>
    <w:p w:rsidR="00740F3D" w:rsidRPr="00E82B9C" w:rsidRDefault="00740F3D" w:rsidP="002228E3">
      <w:pPr>
        <w:jc w:val="both"/>
        <w:rPr>
          <w:sz w:val="28"/>
          <w:szCs w:val="28"/>
        </w:rPr>
      </w:pPr>
    </w:p>
    <w:p w:rsidR="00191518" w:rsidRDefault="00191518" w:rsidP="002228E3">
      <w:pPr>
        <w:jc w:val="both"/>
        <w:rPr>
          <w:sz w:val="28"/>
          <w:szCs w:val="28"/>
        </w:rPr>
      </w:pPr>
      <w:r w:rsidRPr="00E82B9C">
        <w:rPr>
          <w:sz w:val="28"/>
          <w:szCs w:val="28"/>
        </w:rPr>
        <w:t xml:space="preserve">Глава Русско-Тювеевского </w:t>
      </w:r>
    </w:p>
    <w:p w:rsidR="00191518" w:rsidRPr="00E82B9C" w:rsidRDefault="00292BEC" w:rsidP="002228E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91518" w:rsidRPr="00E82B9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191518" w:rsidRPr="00E82B9C">
        <w:rPr>
          <w:sz w:val="28"/>
          <w:szCs w:val="28"/>
        </w:rPr>
        <w:t xml:space="preserve">поселения </w:t>
      </w:r>
      <w:r w:rsidR="00191518">
        <w:rPr>
          <w:sz w:val="28"/>
          <w:szCs w:val="28"/>
        </w:rPr>
        <w:t xml:space="preserve">                                               </w:t>
      </w:r>
      <w:r w:rsidR="00191518" w:rsidRPr="00E82B9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О.И.Бондарчук</w:t>
      </w:r>
    </w:p>
    <w:p w:rsidR="00191518" w:rsidRPr="00E82B9C" w:rsidRDefault="00191518" w:rsidP="002228E3">
      <w:pPr>
        <w:shd w:val="clear" w:color="auto" w:fill="FFFFFF"/>
        <w:tabs>
          <w:tab w:val="left" w:pos="1018"/>
        </w:tabs>
        <w:spacing w:before="5"/>
        <w:ind w:right="10"/>
        <w:jc w:val="both"/>
        <w:rPr>
          <w:spacing w:val="-11"/>
          <w:sz w:val="28"/>
          <w:szCs w:val="28"/>
        </w:rPr>
      </w:pPr>
    </w:p>
    <w:p w:rsidR="00191518" w:rsidRPr="00E82B9C" w:rsidRDefault="00191518" w:rsidP="002228E3">
      <w:pPr>
        <w:shd w:val="clear" w:color="auto" w:fill="FFFFFF"/>
        <w:tabs>
          <w:tab w:val="left" w:pos="1018"/>
        </w:tabs>
        <w:spacing w:before="5"/>
        <w:ind w:right="10"/>
        <w:jc w:val="both"/>
        <w:rPr>
          <w:spacing w:val="-11"/>
          <w:sz w:val="28"/>
          <w:szCs w:val="28"/>
        </w:rPr>
      </w:pPr>
    </w:p>
    <w:p w:rsidR="00191518" w:rsidRPr="00541891" w:rsidRDefault="00191518" w:rsidP="0027062F">
      <w:pPr>
        <w:ind w:firstLine="709"/>
        <w:jc w:val="right"/>
        <w:rPr>
          <w:sz w:val="28"/>
          <w:szCs w:val="28"/>
        </w:rPr>
      </w:pPr>
      <w:r w:rsidRPr="00541891">
        <w:rPr>
          <w:sz w:val="28"/>
          <w:szCs w:val="28"/>
        </w:rPr>
        <w:lastRenderedPageBreak/>
        <w:t xml:space="preserve">Приложение </w:t>
      </w:r>
    </w:p>
    <w:p w:rsidR="00191518" w:rsidRPr="00541891" w:rsidRDefault="00191518" w:rsidP="0027062F">
      <w:pPr>
        <w:pStyle w:val="a0"/>
        <w:spacing w:after="0"/>
        <w:ind w:firstLine="709"/>
        <w:jc w:val="right"/>
        <w:rPr>
          <w:sz w:val="28"/>
          <w:szCs w:val="28"/>
        </w:rPr>
      </w:pPr>
      <w:r w:rsidRPr="00541891">
        <w:rPr>
          <w:sz w:val="28"/>
          <w:szCs w:val="28"/>
        </w:rPr>
        <w:t>к постановлению администрации</w:t>
      </w:r>
    </w:p>
    <w:p w:rsidR="00191518" w:rsidRPr="00541891" w:rsidRDefault="00191518" w:rsidP="0027062F">
      <w:pPr>
        <w:pStyle w:val="a0"/>
        <w:spacing w:after="0"/>
        <w:ind w:firstLine="709"/>
        <w:jc w:val="right"/>
        <w:rPr>
          <w:sz w:val="28"/>
          <w:szCs w:val="28"/>
        </w:rPr>
      </w:pPr>
      <w:r w:rsidRPr="00541891">
        <w:rPr>
          <w:sz w:val="28"/>
          <w:szCs w:val="28"/>
        </w:rPr>
        <w:t>Русско-Тювеевского сельского поселения</w:t>
      </w:r>
    </w:p>
    <w:p w:rsidR="00191518" w:rsidRPr="00541891" w:rsidRDefault="00191518" w:rsidP="0027062F">
      <w:pPr>
        <w:pStyle w:val="a0"/>
        <w:spacing w:after="0"/>
        <w:ind w:firstLine="709"/>
        <w:jc w:val="right"/>
        <w:rPr>
          <w:sz w:val="28"/>
          <w:szCs w:val="28"/>
        </w:rPr>
      </w:pPr>
      <w:r w:rsidRPr="00541891">
        <w:rPr>
          <w:sz w:val="28"/>
          <w:szCs w:val="28"/>
        </w:rPr>
        <w:t>Темниковского муниципального района</w:t>
      </w:r>
    </w:p>
    <w:p w:rsidR="00191518" w:rsidRPr="00541891" w:rsidRDefault="00191518" w:rsidP="0027062F">
      <w:pPr>
        <w:pStyle w:val="a0"/>
        <w:spacing w:after="0"/>
        <w:ind w:firstLine="709"/>
        <w:jc w:val="right"/>
        <w:rPr>
          <w:sz w:val="28"/>
          <w:szCs w:val="28"/>
        </w:rPr>
      </w:pPr>
      <w:r w:rsidRPr="00541891">
        <w:rPr>
          <w:sz w:val="28"/>
          <w:szCs w:val="28"/>
        </w:rPr>
        <w:t>Республики Мордовия</w:t>
      </w:r>
    </w:p>
    <w:p w:rsidR="00191518" w:rsidRPr="00E82B9C" w:rsidRDefault="00191518" w:rsidP="002228E3">
      <w:pPr>
        <w:shd w:val="clear" w:color="auto" w:fill="FFFFFF"/>
        <w:tabs>
          <w:tab w:val="left" w:pos="1018"/>
        </w:tabs>
        <w:spacing w:before="5"/>
        <w:ind w:right="10"/>
        <w:jc w:val="right"/>
        <w:rPr>
          <w:spacing w:val="-11"/>
          <w:sz w:val="28"/>
          <w:szCs w:val="28"/>
        </w:rPr>
      </w:pPr>
      <w:r w:rsidRPr="00E82B9C">
        <w:rPr>
          <w:spacing w:val="-11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pacing w:val="-11"/>
          <w:sz w:val="28"/>
          <w:szCs w:val="28"/>
        </w:rPr>
        <w:t>о</w:t>
      </w:r>
      <w:r w:rsidRPr="00E82B9C">
        <w:rPr>
          <w:spacing w:val="-11"/>
          <w:sz w:val="28"/>
          <w:szCs w:val="28"/>
        </w:rPr>
        <w:t>т</w:t>
      </w:r>
      <w:r>
        <w:rPr>
          <w:spacing w:val="-11"/>
          <w:sz w:val="28"/>
          <w:szCs w:val="28"/>
        </w:rPr>
        <w:t xml:space="preserve"> </w:t>
      </w:r>
      <w:r w:rsidR="00740F3D">
        <w:rPr>
          <w:spacing w:val="-11"/>
          <w:sz w:val="28"/>
          <w:szCs w:val="28"/>
        </w:rPr>
        <w:t xml:space="preserve"> 30 августа </w:t>
      </w:r>
      <w:r>
        <w:rPr>
          <w:spacing w:val="-11"/>
          <w:sz w:val="28"/>
          <w:szCs w:val="28"/>
        </w:rPr>
        <w:t>20</w:t>
      </w:r>
      <w:r w:rsidR="00740F3D">
        <w:rPr>
          <w:spacing w:val="-11"/>
          <w:sz w:val="28"/>
          <w:szCs w:val="28"/>
        </w:rPr>
        <w:t>24</w:t>
      </w:r>
      <w:r w:rsidRPr="00E82B9C">
        <w:rPr>
          <w:spacing w:val="-11"/>
          <w:sz w:val="28"/>
          <w:szCs w:val="28"/>
        </w:rPr>
        <w:t xml:space="preserve"> г.  №</w:t>
      </w:r>
      <w:r w:rsidR="00740F3D">
        <w:rPr>
          <w:spacing w:val="-11"/>
          <w:sz w:val="28"/>
          <w:szCs w:val="28"/>
        </w:rPr>
        <w:t>70</w:t>
      </w:r>
    </w:p>
    <w:p w:rsidR="00740F3D" w:rsidRDefault="00740F3D" w:rsidP="00740F3D">
      <w:pPr>
        <w:jc w:val="center"/>
        <w:rPr>
          <w:b/>
          <w:sz w:val="32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Pr="002C24BE" w:rsidRDefault="00740F3D" w:rsidP="00740F3D">
      <w:pPr>
        <w:jc w:val="center"/>
        <w:rPr>
          <w:b/>
          <w:sz w:val="28"/>
        </w:rPr>
      </w:pPr>
      <w:r w:rsidRPr="00E563A7">
        <w:rPr>
          <w:b/>
          <w:sz w:val="28"/>
        </w:rPr>
        <w:t>СХЕМА ТЕПЛОСНАБЖЕНИЯ</w:t>
      </w:r>
    </w:p>
    <w:p w:rsidR="00740F3D" w:rsidRDefault="00740F3D" w:rsidP="00740F3D">
      <w:pPr>
        <w:jc w:val="center"/>
        <w:rPr>
          <w:b/>
          <w:sz w:val="28"/>
        </w:rPr>
      </w:pPr>
      <w:r>
        <w:rPr>
          <w:b/>
          <w:sz w:val="28"/>
        </w:rPr>
        <w:t>Русско-Тювеевского сельского</w:t>
      </w:r>
      <w:r w:rsidRPr="00C24798">
        <w:rPr>
          <w:b/>
          <w:sz w:val="28"/>
        </w:rPr>
        <w:t xml:space="preserve"> поселения </w:t>
      </w:r>
      <w:r>
        <w:rPr>
          <w:b/>
          <w:sz w:val="28"/>
        </w:rPr>
        <w:t>Темниковского</w:t>
      </w:r>
    </w:p>
    <w:p w:rsidR="00740F3D" w:rsidRDefault="00740F3D" w:rsidP="00740F3D">
      <w:pPr>
        <w:jc w:val="center"/>
        <w:rPr>
          <w:b/>
          <w:sz w:val="28"/>
        </w:rPr>
      </w:pPr>
      <w:r w:rsidRPr="00C24798">
        <w:rPr>
          <w:b/>
          <w:sz w:val="28"/>
        </w:rPr>
        <w:t>муниципального района Республики Мордовия</w:t>
      </w: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jc w:val="center"/>
        <w:rPr>
          <w:b/>
          <w:sz w:val="28"/>
        </w:rPr>
      </w:pPr>
    </w:p>
    <w:p w:rsidR="00740F3D" w:rsidRDefault="00740F3D" w:rsidP="00740F3D">
      <w:pPr>
        <w:spacing w:before="60" w:after="60"/>
        <w:rPr>
          <w:color w:val="000000" w:themeColor="text1"/>
        </w:rPr>
      </w:pPr>
    </w:p>
    <w:p w:rsidR="00740F3D" w:rsidRPr="00F508B2" w:rsidRDefault="00740F3D" w:rsidP="00740F3D">
      <w:pPr>
        <w:spacing w:before="60" w:after="60"/>
        <w:rPr>
          <w:color w:val="000000" w:themeColor="text1"/>
        </w:rPr>
      </w:pPr>
    </w:p>
    <w:p w:rsidR="00740F3D" w:rsidRPr="00F508B2" w:rsidRDefault="00740F3D" w:rsidP="00740F3D">
      <w:pPr>
        <w:spacing w:before="60" w:after="60"/>
        <w:rPr>
          <w:color w:val="000000" w:themeColor="text1"/>
        </w:rPr>
      </w:pPr>
    </w:p>
    <w:p w:rsidR="00740F3D" w:rsidRPr="00F508B2" w:rsidRDefault="00740F3D" w:rsidP="00740F3D">
      <w:pPr>
        <w:spacing w:before="60" w:after="60"/>
        <w:jc w:val="right"/>
        <w:rPr>
          <w:color w:val="000000" w:themeColor="text1"/>
          <w:u w:val="single"/>
        </w:rPr>
      </w:pPr>
      <w:r w:rsidRPr="00F508B2">
        <w:rPr>
          <w:color w:val="000000" w:themeColor="text1"/>
          <w:u w:val="single"/>
        </w:rPr>
        <w:t>СОГЛАСОВАНО:</w:t>
      </w:r>
    </w:p>
    <w:p w:rsidR="00740F3D" w:rsidRPr="00F508B2" w:rsidRDefault="00740F3D" w:rsidP="00740F3D">
      <w:pPr>
        <w:spacing w:before="60" w:after="60"/>
        <w:jc w:val="right"/>
        <w:rPr>
          <w:color w:val="000000" w:themeColor="text1"/>
        </w:rPr>
      </w:pPr>
    </w:p>
    <w:p w:rsidR="00740F3D" w:rsidRDefault="00740F3D" w:rsidP="00740F3D">
      <w:pPr>
        <w:spacing w:before="60" w:after="60"/>
        <w:ind w:right="-1"/>
        <w:jc w:val="right"/>
        <w:rPr>
          <w:color w:val="000000" w:themeColor="text1"/>
        </w:rPr>
      </w:pPr>
      <w:r w:rsidRPr="00F508B2">
        <w:rPr>
          <w:color w:val="000000" w:themeColor="text1"/>
        </w:rPr>
        <w:t xml:space="preserve">Глава </w:t>
      </w:r>
      <w:r>
        <w:rPr>
          <w:color w:val="000000" w:themeColor="text1"/>
        </w:rPr>
        <w:t xml:space="preserve">Русско-Тювеевского сельского поселения </w:t>
      </w:r>
    </w:p>
    <w:p w:rsidR="00740F3D" w:rsidRDefault="00740F3D" w:rsidP="00740F3D">
      <w:pPr>
        <w:spacing w:before="60" w:after="6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Темниковского </w:t>
      </w:r>
      <w:r w:rsidRPr="00F508B2">
        <w:rPr>
          <w:color w:val="000000" w:themeColor="text1"/>
        </w:rPr>
        <w:t>муниципального района</w:t>
      </w:r>
    </w:p>
    <w:p w:rsidR="00740F3D" w:rsidRDefault="00740F3D" w:rsidP="00740F3D">
      <w:pPr>
        <w:spacing w:before="60" w:after="60"/>
        <w:ind w:right="-1"/>
        <w:jc w:val="right"/>
        <w:rPr>
          <w:color w:val="000000" w:themeColor="text1"/>
        </w:rPr>
      </w:pPr>
      <w:r w:rsidRPr="00F508B2">
        <w:rPr>
          <w:color w:val="000000" w:themeColor="text1"/>
        </w:rPr>
        <w:t xml:space="preserve"> </w:t>
      </w:r>
      <w:r>
        <w:rPr>
          <w:color w:val="000000" w:themeColor="text1"/>
        </w:rPr>
        <w:t>Республики Мордовия</w:t>
      </w:r>
    </w:p>
    <w:p w:rsidR="00740F3D" w:rsidRPr="00F508B2" w:rsidRDefault="00740F3D" w:rsidP="00740F3D">
      <w:pPr>
        <w:spacing w:before="60" w:after="60"/>
        <w:ind w:right="-1"/>
        <w:jc w:val="right"/>
        <w:rPr>
          <w:color w:val="000000" w:themeColor="text1"/>
        </w:rPr>
      </w:pPr>
    </w:p>
    <w:p w:rsidR="00740F3D" w:rsidRPr="00F508B2" w:rsidRDefault="00740F3D" w:rsidP="00740F3D">
      <w:pPr>
        <w:spacing w:before="60" w:after="60"/>
        <w:rPr>
          <w:color w:val="000000" w:themeColor="text1"/>
        </w:rPr>
      </w:pPr>
    </w:p>
    <w:p w:rsidR="00740F3D" w:rsidRPr="00F508B2" w:rsidRDefault="00740F3D" w:rsidP="00740F3D">
      <w:pPr>
        <w:spacing w:before="60" w:after="60"/>
        <w:jc w:val="right"/>
        <w:rPr>
          <w:color w:val="000000" w:themeColor="text1"/>
        </w:rPr>
      </w:pPr>
      <w:r>
        <w:rPr>
          <w:color w:val="000000" w:themeColor="text1"/>
        </w:rPr>
        <w:t>__________________/Бондарчук О.И.</w:t>
      </w:r>
    </w:p>
    <w:p w:rsidR="00740F3D" w:rsidRDefault="00740F3D" w:rsidP="00740F3D">
      <w:pPr>
        <w:jc w:val="center"/>
        <w:rPr>
          <w:b/>
          <w:sz w:val="32"/>
        </w:rPr>
      </w:pPr>
    </w:p>
    <w:p w:rsidR="00740F3D" w:rsidRDefault="00740F3D" w:rsidP="00740F3D">
      <w:pPr>
        <w:jc w:val="center"/>
        <w:rPr>
          <w:b/>
          <w:sz w:val="32"/>
        </w:rPr>
      </w:pPr>
    </w:p>
    <w:p w:rsidR="00740F3D" w:rsidRDefault="00740F3D" w:rsidP="00740F3D">
      <w:pPr>
        <w:jc w:val="center"/>
        <w:rPr>
          <w:b/>
          <w:sz w:val="32"/>
        </w:rPr>
      </w:pPr>
    </w:p>
    <w:p w:rsidR="00740F3D" w:rsidRDefault="00740F3D" w:rsidP="00740F3D">
      <w:pPr>
        <w:jc w:val="center"/>
        <w:rPr>
          <w:b/>
          <w:sz w:val="32"/>
        </w:rPr>
      </w:pPr>
    </w:p>
    <w:p w:rsidR="00740F3D" w:rsidRDefault="00740F3D" w:rsidP="00740F3D">
      <w:pPr>
        <w:spacing w:before="60" w:after="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2024 г.</w:t>
      </w:r>
    </w:p>
    <w:p w:rsidR="00191518" w:rsidRDefault="00191518" w:rsidP="002228E3">
      <w:pPr>
        <w:shd w:val="clear" w:color="auto" w:fill="FFFFFF"/>
        <w:tabs>
          <w:tab w:val="left" w:pos="1018"/>
        </w:tabs>
        <w:spacing w:before="5"/>
        <w:ind w:right="10"/>
        <w:jc w:val="both"/>
        <w:rPr>
          <w:b/>
          <w:spacing w:val="-11"/>
          <w:sz w:val="28"/>
          <w:szCs w:val="28"/>
        </w:rPr>
      </w:pPr>
    </w:p>
    <w:p w:rsidR="00740F3D" w:rsidRPr="00E82B9C" w:rsidRDefault="00740F3D" w:rsidP="002228E3">
      <w:pPr>
        <w:shd w:val="clear" w:color="auto" w:fill="FFFFFF"/>
        <w:tabs>
          <w:tab w:val="left" w:pos="1018"/>
        </w:tabs>
        <w:spacing w:before="5"/>
        <w:ind w:right="10"/>
        <w:jc w:val="both"/>
        <w:rPr>
          <w:b/>
          <w:spacing w:val="-11"/>
          <w:sz w:val="28"/>
          <w:szCs w:val="28"/>
        </w:rPr>
      </w:pPr>
    </w:p>
    <w:sectPr w:rsidR="00740F3D" w:rsidRPr="00E82B9C" w:rsidSect="00740F3D">
      <w:pgSz w:w="11906" w:h="16838"/>
      <w:pgMar w:top="1134" w:right="567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69E" w:rsidRDefault="004D269E">
      <w:r>
        <w:separator/>
      </w:r>
    </w:p>
  </w:endnote>
  <w:endnote w:type="continuationSeparator" w:id="1">
    <w:p w:rsidR="004D269E" w:rsidRDefault="004D2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69E" w:rsidRDefault="004D269E">
      <w:r>
        <w:separator/>
      </w:r>
    </w:p>
  </w:footnote>
  <w:footnote w:type="continuationSeparator" w:id="1">
    <w:p w:rsidR="004D269E" w:rsidRDefault="004D2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9C6571"/>
    <w:multiLevelType w:val="multilevel"/>
    <w:tmpl w:val="DD767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6E6B62"/>
    <w:multiLevelType w:val="multilevel"/>
    <w:tmpl w:val="A2B8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10"/>
  </w:num>
  <w:num w:numId="8">
    <w:abstractNumId w:val="13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408"/>
    <w:rsid w:val="00005DBC"/>
    <w:rsid w:val="000103D8"/>
    <w:rsid w:val="000213FB"/>
    <w:rsid w:val="0003603E"/>
    <w:rsid w:val="00036F61"/>
    <w:rsid w:val="00036F76"/>
    <w:rsid w:val="00041454"/>
    <w:rsid w:val="00042C1D"/>
    <w:rsid w:val="00050018"/>
    <w:rsid w:val="00051F98"/>
    <w:rsid w:val="00053F60"/>
    <w:rsid w:val="0005434F"/>
    <w:rsid w:val="00065349"/>
    <w:rsid w:val="000750AD"/>
    <w:rsid w:val="00086DDC"/>
    <w:rsid w:val="000A18F5"/>
    <w:rsid w:val="000A2A5E"/>
    <w:rsid w:val="000B2272"/>
    <w:rsid w:val="000B7532"/>
    <w:rsid w:val="000D04DE"/>
    <w:rsid w:val="000D2F56"/>
    <w:rsid w:val="000E0B57"/>
    <w:rsid w:val="000E454D"/>
    <w:rsid w:val="000E4FFD"/>
    <w:rsid w:val="000F01A0"/>
    <w:rsid w:val="00114999"/>
    <w:rsid w:val="0011768A"/>
    <w:rsid w:val="00117F2E"/>
    <w:rsid w:val="00136137"/>
    <w:rsid w:val="00140A35"/>
    <w:rsid w:val="00140F39"/>
    <w:rsid w:val="001507F9"/>
    <w:rsid w:val="00153B49"/>
    <w:rsid w:val="00154788"/>
    <w:rsid w:val="00155E79"/>
    <w:rsid w:val="00156E76"/>
    <w:rsid w:val="00166292"/>
    <w:rsid w:val="001735CE"/>
    <w:rsid w:val="001744C7"/>
    <w:rsid w:val="00186560"/>
    <w:rsid w:val="00187CF1"/>
    <w:rsid w:val="00191518"/>
    <w:rsid w:val="00195F01"/>
    <w:rsid w:val="00195F92"/>
    <w:rsid w:val="00196580"/>
    <w:rsid w:val="001A0D84"/>
    <w:rsid w:val="001A39F2"/>
    <w:rsid w:val="001B3B0B"/>
    <w:rsid w:val="001B7D63"/>
    <w:rsid w:val="001C63B1"/>
    <w:rsid w:val="001D2C9D"/>
    <w:rsid w:val="001D51A2"/>
    <w:rsid w:val="001E2B50"/>
    <w:rsid w:val="001F55D4"/>
    <w:rsid w:val="001F69B8"/>
    <w:rsid w:val="00200678"/>
    <w:rsid w:val="00200B79"/>
    <w:rsid w:val="00213BAF"/>
    <w:rsid w:val="00214019"/>
    <w:rsid w:val="002228E3"/>
    <w:rsid w:val="002276E0"/>
    <w:rsid w:val="00232441"/>
    <w:rsid w:val="002331AE"/>
    <w:rsid w:val="002349B5"/>
    <w:rsid w:val="0024680B"/>
    <w:rsid w:val="00252F16"/>
    <w:rsid w:val="00266441"/>
    <w:rsid w:val="0027062F"/>
    <w:rsid w:val="00270CEC"/>
    <w:rsid w:val="00273DD5"/>
    <w:rsid w:val="00292BEC"/>
    <w:rsid w:val="002A4A97"/>
    <w:rsid w:val="002A7894"/>
    <w:rsid w:val="002B18CA"/>
    <w:rsid w:val="002B1AF4"/>
    <w:rsid w:val="002B36B9"/>
    <w:rsid w:val="002C2EB2"/>
    <w:rsid w:val="002C2F90"/>
    <w:rsid w:val="002D6580"/>
    <w:rsid w:val="002F0D13"/>
    <w:rsid w:val="002F2C27"/>
    <w:rsid w:val="00301A63"/>
    <w:rsid w:val="00312DDA"/>
    <w:rsid w:val="0031334E"/>
    <w:rsid w:val="00322F47"/>
    <w:rsid w:val="00337CDC"/>
    <w:rsid w:val="0036164A"/>
    <w:rsid w:val="0036464A"/>
    <w:rsid w:val="0037701A"/>
    <w:rsid w:val="003828FF"/>
    <w:rsid w:val="00384717"/>
    <w:rsid w:val="003A1F9E"/>
    <w:rsid w:val="003A2B01"/>
    <w:rsid w:val="003B4659"/>
    <w:rsid w:val="003B5CCF"/>
    <w:rsid w:val="003C6448"/>
    <w:rsid w:val="003C6E05"/>
    <w:rsid w:val="003D0088"/>
    <w:rsid w:val="003D58B8"/>
    <w:rsid w:val="003F75D6"/>
    <w:rsid w:val="003F7830"/>
    <w:rsid w:val="00400174"/>
    <w:rsid w:val="004042D4"/>
    <w:rsid w:val="004106AA"/>
    <w:rsid w:val="004240A9"/>
    <w:rsid w:val="00436275"/>
    <w:rsid w:val="004414F6"/>
    <w:rsid w:val="004449FB"/>
    <w:rsid w:val="004465C2"/>
    <w:rsid w:val="0046059C"/>
    <w:rsid w:val="0046683D"/>
    <w:rsid w:val="00480CF0"/>
    <w:rsid w:val="004870B5"/>
    <w:rsid w:val="0049311E"/>
    <w:rsid w:val="00495EBF"/>
    <w:rsid w:val="004A5E8C"/>
    <w:rsid w:val="004B2C6A"/>
    <w:rsid w:val="004C1B2C"/>
    <w:rsid w:val="004C70CF"/>
    <w:rsid w:val="004D2551"/>
    <w:rsid w:val="004D269E"/>
    <w:rsid w:val="004D6EC5"/>
    <w:rsid w:val="004E091F"/>
    <w:rsid w:val="004E2713"/>
    <w:rsid w:val="004F5DB5"/>
    <w:rsid w:val="004F6E2F"/>
    <w:rsid w:val="00503E53"/>
    <w:rsid w:val="0051223A"/>
    <w:rsid w:val="00517C1C"/>
    <w:rsid w:val="005246D3"/>
    <w:rsid w:val="005404C1"/>
    <w:rsid w:val="00541891"/>
    <w:rsid w:val="00545D7C"/>
    <w:rsid w:val="00547C2F"/>
    <w:rsid w:val="00552FD1"/>
    <w:rsid w:val="0055641B"/>
    <w:rsid w:val="005570AF"/>
    <w:rsid w:val="00582A9F"/>
    <w:rsid w:val="005913A4"/>
    <w:rsid w:val="005947FF"/>
    <w:rsid w:val="0059660D"/>
    <w:rsid w:val="005C0FD8"/>
    <w:rsid w:val="005C3CAD"/>
    <w:rsid w:val="005C68C8"/>
    <w:rsid w:val="005C69DC"/>
    <w:rsid w:val="005C7FD3"/>
    <w:rsid w:val="005D3E57"/>
    <w:rsid w:val="005D5206"/>
    <w:rsid w:val="005E2810"/>
    <w:rsid w:val="005E42CE"/>
    <w:rsid w:val="005E679E"/>
    <w:rsid w:val="005F16F0"/>
    <w:rsid w:val="006008AD"/>
    <w:rsid w:val="00607C99"/>
    <w:rsid w:val="00611277"/>
    <w:rsid w:val="00613D7B"/>
    <w:rsid w:val="00622261"/>
    <w:rsid w:val="006428EB"/>
    <w:rsid w:val="0064589A"/>
    <w:rsid w:val="0066187A"/>
    <w:rsid w:val="00664DB7"/>
    <w:rsid w:val="00685A18"/>
    <w:rsid w:val="00693443"/>
    <w:rsid w:val="006A4408"/>
    <w:rsid w:val="006B5412"/>
    <w:rsid w:val="006C4A38"/>
    <w:rsid w:val="006C7CCC"/>
    <w:rsid w:val="006D3526"/>
    <w:rsid w:val="006F549E"/>
    <w:rsid w:val="00703D6B"/>
    <w:rsid w:val="007043B1"/>
    <w:rsid w:val="007046F6"/>
    <w:rsid w:val="00707AA0"/>
    <w:rsid w:val="00720622"/>
    <w:rsid w:val="00725345"/>
    <w:rsid w:val="0073169A"/>
    <w:rsid w:val="00740F3D"/>
    <w:rsid w:val="00743646"/>
    <w:rsid w:val="00750357"/>
    <w:rsid w:val="00760BA4"/>
    <w:rsid w:val="00781049"/>
    <w:rsid w:val="007837AC"/>
    <w:rsid w:val="00787C68"/>
    <w:rsid w:val="00794270"/>
    <w:rsid w:val="007A2E3F"/>
    <w:rsid w:val="007A349A"/>
    <w:rsid w:val="007B2902"/>
    <w:rsid w:val="007B2A47"/>
    <w:rsid w:val="007B47B7"/>
    <w:rsid w:val="007B4931"/>
    <w:rsid w:val="007B5F16"/>
    <w:rsid w:val="007C11AE"/>
    <w:rsid w:val="007C1E27"/>
    <w:rsid w:val="007C4B3D"/>
    <w:rsid w:val="007E4D9A"/>
    <w:rsid w:val="007E53A9"/>
    <w:rsid w:val="007E546A"/>
    <w:rsid w:val="007E5CD5"/>
    <w:rsid w:val="007E63D2"/>
    <w:rsid w:val="00800FC5"/>
    <w:rsid w:val="00814813"/>
    <w:rsid w:val="00822A2D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71D5"/>
    <w:rsid w:val="00876204"/>
    <w:rsid w:val="00876361"/>
    <w:rsid w:val="0089069F"/>
    <w:rsid w:val="00897FBE"/>
    <w:rsid w:val="008A4C6D"/>
    <w:rsid w:val="008A4FF5"/>
    <w:rsid w:val="008B1C9C"/>
    <w:rsid w:val="008B3DFE"/>
    <w:rsid w:val="008C7A2B"/>
    <w:rsid w:val="008D29F2"/>
    <w:rsid w:val="008F1F00"/>
    <w:rsid w:val="008F2281"/>
    <w:rsid w:val="008F5583"/>
    <w:rsid w:val="008F5B34"/>
    <w:rsid w:val="008F72A3"/>
    <w:rsid w:val="00901551"/>
    <w:rsid w:val="00907A49"/>
    <w:rsid w:val="00921548"/>
    <w:rsid w:val="009351E7"/>
    <w:rsid w:val="00945C87"/>
    <w:rsid w:val="00946D4D"/>
    <w:rsid w:val="0096604A"/>
    <w:rsid w:val="00971989"/>
    <w:rsid w:val="00973F64"/>
    <w:rsid w:val="00975A34"/>
    <w:rsid w:val="00982CBF"/>
    <w:rsid w:val="00992B69"/>
    <w:rsid w:val="009B73FB"/>
    <w:rsid w:val="009C61D7"/>
    <w:rsid w:val="009C6FC5"/>
    <w:rsid w:val="009E0126"/>
    <w:rsid w:val="009E0D18"/>
    <w:rsid w:val="009E7591"/>
    <w:rsid w:val="009F1DBC"/>
    <w:rsid w:val="00A07ECA"/>
    <w:rsid w:val="00A13CB8"/>
    <w:rsid w:val="00A277EA"/>
    <w:rsid w:val="00A33BE6"/>
    <w:rsid w:val="00A41E62"/>
    <w:rsid w:val="00A44FBF"/>
    <w:rsid w:val="00A47F3F"/>
    <w:rsid w:val="00A650C5"/>
    <w:rsid w:val="00A726E8"/>
    <w:rsid w:val="00A85F16"/>
    <w:rsid w:val="00A860B9"/>
    <w:rsid w:val="00A90C70"/>
    <w:rsid w:val="00A95826"/>
    <w:rsid w:val="00AA3F4C"/>
    <w:rsid w:val="00AA7C00"/>
    <w:rsid w:val="00AB1631"/>
    <w:rsid w:val="00AB446C"/>
    <w:rsid w:val="00AB468D"/>
    <w:rsid w:val="00AC3E87"/>
    <w:rsid w:val="00AC5152"/>
    <w:rsid w:val="00AD30B2"/>
    <w:rsid w:val="00AD745D"/>
    <w:rsid w:val="00AD7F9C"/>
    <w:rsid w:val="00AF2883"/>
    <w:rsid w:val="00AF6001"/>
    <w:rsid w:val="00AF6A49"/>
    <w:rsid w:val="00B03E5C"/>
    <w:rsid w:val="00B040B3"/>
    <w:rsid w:val="00B058F3"/>
    <w:rsid w:val="00B118A7"/>
    <w:rsid w:val="00B1779B"/>
    <w:rsid w:val="00B21C4B"/>
    <w:rsid w:val="00B30E96"/>
    <w:rsid w:val="00B466DF"/>
    <w:rsid w:val="00B47CF0"/>
    <w:rsid w:val="00B544CD"/>
    <w:rsid w:val="00B80BEE"/>
    <w:rsid w:val="00B818EA"/>
    <w:rsid w:val="00B83A4D"/>
    <w:rsid w:val="00BB7EE0"/>
    <w:rsid w:val="00BD37C5"/>
    <w:rsid w:val="00BD74A8"/>
    <w:rsid w:val="00BE2E1C"/>
    <w:rsid w:val="00BF7708"/>
    <w:rsid w:val="00C35AA8"/>
    <w:rsid w:val="00C36E5C"/>
    <w:rsid w:val="00C419A6"/>
    <w:rsid w:val="00C559CE"/>
    <w:rsid w:val="00C6789C"/>
    <w:rsid w:val="00C67A57"/>
    <w:rsid w:val="00C70DE1"/>
    <w:rsid w:val="00C7194D"/>
    <w:rsid w:val="00C80844"/>
    <w:rsid w:val="00C85C34"/>
    <w:rsid w:val="00C87BFE"/>
    <w:rsid w:val="00C90F2F"/>
    <w:rsid w:val="00C915C2"/>
    <w:rsid w:val="00C94235"/>
    <w:rsid w:val="00C95B22"/>
    <w:rsid w:val="00CA2F53"/>
    <w:rsid w:val="00CA363C"/>
    <w:rsid w:val="00CA7597"/>
    <w:rsid w:val="00CC2F78"/>
    <w:rsid w:val="00CC6A23"/>
    <w:rsid w:val="00CD36BD"/>
    <w:rsid w:val="00CF2B9A"/>
    <w:rsid w:val="00CF66D7"/>
    <w:rsid w:val="00D10768"/>
    <w:rsid w:val="00D13CB6"/>
    <w:rsid w:val="00D2064D"/>
    <w:rsid w:val="00D24D18"/>
    <w:rsid w:val="00D24DE3"/>
    <w:rsid w:val="00D30894"/>
    <w:rsid w:val="00D34AD5"/>
    <w:rsid w:val="00D366C8"/>
    <w:rsid w:val="00D46115"/>
    <w:rsid w:val="00D5052E"/>
    <w:rsid w:val="00D55663"/>
    <w:rsid w:val="00D5682E"/>
    <w:rsid w:val="00D60CE8"/>
    <w:rsid w:val="00D77736"/>
    <w:rsid w:val="00D91F36"/>
    <w:rsid w:val="00DA0ED1"/>
    <w:rsid w:val="00DA5A1F"/>
    <w:rsid w:val="00DB12B4"/>
    <w:rsid w:val="00DB406A"/>
    <w:rsid w:val="00DC7725"/>
    <w:rsid w:val="00DD7467"/>
    <w:rsid w:val="00DE6869"/>
    <w:rsid w:val="00E0025D"/>
    <w:rsid w:val="00E01107"/>
    <w:rsid w:val="00E119C6"/>
    <w:rsid w:val="00E1317B"/>
    <w:rsid w:val="00E175C0"/>
    <w:rsid w:val="00E34539"/>
    <w:rsid w:val="00E34E5D"/>
    <w:rsid w:val="00E36161"/>
    <w:rsid w:val="00E36BDB"/>
    <w:rsid w:val="00E47A16"/>
    <w:rsid w:val="00E47F67"/>
    <w:rsid w:val="00E56DE3"/>
    <w:rsid w:val="00E5706A"/>
    <w:rsid w:val="00E57180"/>
    <w:rsid w:val="00E742D1"/>
    <w:rsid w:val="00E82B9C"/>
    <w:rsid w:val="00E87EFF"/>
    <w:rsid w:val="00E96AF2"/>
    <w:rsid w:val="00EA2950"/>
    <w:rsid w:val="00EC4F1B"/>
    <w:rsid w:val="00EF05E9"/>
    <w:rsid w:val="00EF1778"/>
    <w:rsid w:val="00EF3760"/>
    <w:rsid w:val="00EF4760"/>
    <w:rsid w:val="00F021B7"/>
    <w:rsid w:val="00F10DB9"/>
    <w:rsid w:val="00F124DE"/>
    <w:rsid w:val="00F14428"/>
    <w:rsid w:val="00F208DC"/>
    <w:rsid w:val="00F256A5"/>
    <w:rsid w:val="00F6023C"/>
    <w:rsid w:val="00F8502F"/>
    <w:rsid w:val="00F85169"/>
    <w:rsid w:val="00FA0FFE"/>
    <w:rsid w:val="00FA21DD"/>
    <w:rsid w:val="00FB180D"/>
    <w:rsid w:val="00FC50CC"/>
    <w:rsid w:val="00FE44E3"/>
    <w:rsid w:val="00FE600C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1779B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spacing w:before="482"/>
      <w:outlineLvl w:val="0"/>
    </w:pPr>
    <w:rPr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spacing w:before="200"/>
      <w:outlineLvl w:val="3"/>
    </w:pPr>
    <w:rPr>
      <w:rFonts w:ascii="Calibri" w:hAnsi="Calibri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spacing w:before="200"/>
      <w:outlineLvl w:val="4"/>
    </w:pPr>
    <w:rPr>
      <w:rFonts w:ascii="Calibri" w:hAnsi="Calibri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spacing w:before="200"/>
      <w:outlineLvl w:val="5"/>
    </w:pPr>
    <w:rPr>
      <w:rFonts w:ascii="Calibri" w:hAnsi="Calibri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Times New Roman"/>
      <w:b/>
      <w:bCs/>
    </w:rPr>
  </w:style>
  <w:style w:type="character" w:styleId="a4">
    <w:name w:val="Hyperlink"/>
    <w:basedOn w:val="a1"/>
    <w:uiPriority w:val="99"/>
    <w:rsid w:val="006A4408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6A4408"/>
    <w:pPr>
      <w:spacing w:before="100" w:beforeAutospacing="1" w:after="119"/>
    </w:pPr>
  </w:style>
  <w:style w:type="character" w:customStyle="1" w:styleId="SubtitleChar">
    <w:name w:val="Subtitle Char"/>
    <w:uiPriority w:val="99"/>
    <w:locked/>
    <w:rsid w:val="006A4408"/>
    <w:rPr>
      <w:b/>
      <w:sz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Times New Roman"/>
      <w:sz w:val="24"/>
      <w:szCs w:val="24"/>
    </w:rPr>
  </w:style>
  <w:style w:type="table" w:styleId="a8">
    <w:name w:val="Table Grid"/>
    <w:basedOn w:val="a2"/>
    <w:uiPriority w:val="99"/>
    <w:rsid w:val="00836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rFonts w:cs="Times New Roman"/>
      <w:sz w:val="2"/>
    </w:rPr>
  </w:style>
  <w:style w:type="paragraph" w:styleId="a0">
    <w:name w:val="Body Text"/>
    <w:basedOn w:val="a"/>
    <w:link w:val="ab"/>
    <w:uiPriority w:val="99"/>
    <w:rsid w:val="00547C2F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 w:cs="Times New Roman"/>
      <w:kern w:val="1"/>
      <w:sz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547C2F"/>
    <w:pPr>
      <w:widowControl w:val="0"/>
      <w:suppressLineNumbers/>
      <w:suppressAutoHyphens/>
    </w:pPr>
    <w:rPr>
      <w:rFonts w:eastAsia="SimSun" w:cs="Lucida Sans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106BBE"/>
    </w:rPr>
  </w:style>
  <w:style w:type="character" w:styleId="af0">
    <w:name w:val="Emphasis"/>
    <w:basedOn w:val="a1"/>
    <w:uiPriority w:val="99"/>
    <w:qFormat/>
    <w:locked/>
    <w:rsid w:val="00AB446C"/>
    <w:rPr>
      <w:rFonts w:cs="Times New Roman"/>
      <w:i/>
      <w:iCs/>
    </w:rPr>
  </w:style>
  <w:style w:type="paragraph" w:styleId="af1">
    <w:name w:val="No Spacing"/>
    <w:uiPriority w:val="99"/>
    <w:qFormat/>
    <w:rsid w:val="003D58B8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</w:rPr>
  </w:style>
  <w:style w:type="character" w:styleId="af2">
    <w:name w:val="Strong"/>
    <w:basedOn w:val="a1"/>
    <w:uiPriority w:val="99"/>
    <w:qFormat/>
    <w:locked/>
    <w:rsid w:val="00B21C4B"/>
    <w:rPr>
      <w:rFonts w:cs="Times New Roman"/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rFonts w:cs="Times New Roman"/>
      <w:sz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/>
      <w:kern w:val="0"/>
      <w:szCs w:val="24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/>
      <w:kern w:val="0"/>
      <w:szCs w:val="24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spacing w:before="480" w:after="240"/>
      <w:jc w:val="center"/>
    </w:pPr>
    <w:rPr>
      <w:rFonts w:ascii="Calibri" w:hAnsi="Calibri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spacing w:after="200"/>
      <w:jc w:val="center"/>
    </w:pPr>
    <w:rPr>
      <w:rFonts w:ascii="Cambria" w:hAnsi="Cambria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rFonts w:cs="Times New Roman"/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spacing w:before="300" w:after="300"/>
    </w:pPr>
    <w:rPr>
      <w:rFonts w:ascii="Cambria" w:hAnsi="Cambria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spacing w:after="200"/>
    </w:pPr>
    <w:rPr>
      <w:rFonts w:ascii="Cambria" w:hAnsi="Cambria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/>
      <w:bCs/>
      <w:kern w:val="0"/>
      <w:sz w:val="20"/>
      <w:lang w:val="en-US" w:eastAsia="en-US" w:bidi="ar-SA"/>
    </w:rPr>
  </w:style>
  <w:style w:type="paragraph" w:styleId="afb">
    <w:name w:val="footnote text"/>
    <w:basedOn w:val="a"/>
    <w:link w:val="afc"/>
    <w:uiPriority w:val="99"/>
    <w:rsid w:val="005C3CAD"/>
    <w:pPr>
      <w:spacing w:after="200"/>
    </w:pPr>
    <w:rPr>
      <w:rFonts w:ascii="Cambria" w:hAnsi="Cambria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rFonts w:cs="Times New Roman"/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</w:pPr>
    <w:rPr>
      <w:rFonts w:ascii="Cambria" w:hAnsi="Cambria"/>
      <w:b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spacing w:after="200"/>
    </w:pPr>
    <w:rPr>
      <w:rFonts w:ascii="Cambria" w:hAnsi="Cambria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spacing w:after="120"/>
    </w:pPr>
    <w:rPr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spacing w:after="200"/>
    </w:pPr>
    <w:rPr>
      <w:rFonts w:ascii="Cambria" w:hAnsi="Cambria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/>
      <w:lang w:bidi="ar-SA"/>
    </w:rPr>
  </w:style>
  <w:style w:type="character" w:styleId="afd">
    <w:name w:val="footnote reference"/>
    <w:basedOn w:val="ac"/>
    <w:uiPriority w:val="99"/>
    <w:rsid w:val="005C3CAD"/>
    <w:rPr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ordWrap w:val="0"/>
      <w:spacing w:after="200"/>
    </w:pPr>
    <w:rPr>
      <w:rFonts w:ascii="Consolas" w:hAnsi="Consolas"/>
      <w:noProof/>
      <w:sz w:val="22"/>
      <w:szCs w:val="20"/>
    </w:rPr>
  </w:style>
  <w:style w:type="character" w:customStyle="1" w:styleId="KeywordTok">
    <w:name w:val="KeywordTok"/>
    <w:basedOn w:val="VerbatimChar"/>
    <w:uiPriority w:val="99"/>
    <w:rsid w:val="005C3CAD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5C3CAD"/>
    <w:rPr>
      <w:color w:val="902000"/>
    </w:rPr>
  </w:style>
  <w:style w:type="character" w:customStyle="1" w:styleId="DecValTok">
    <w:name w:val="DecValTok"/>
    <w:basedOn w:val="VerbatimChar"/>
    <w:uiPriority w:val="99"/>
    <w:rsid w:val="005C3CAD"/>
    <w:rPr>
      <w:color w:val="40A070"/>
    </w:rPr>
  </w:style>
  <w:style w:type="character" w:customStyle="1" w:styleId="BaseNTok">
    <w:name w:val="BaseNTok"/>
    <w:basedOn w:val="VerbatimChar"/>
    <w:uiPriority w:val="99"/>
    <w:rsid w:val="005C3CAD"/>
    <w:rPr>
      <w:color w:val="40A070"/>
    </w:rPr>
  </w:style>
  <w:style w:type="character" w:customStyle="1" w:styleId="FloatTok">
    <w:name w:val="FloatTok"/>
    <w:basedOn w:val="VerbatimChar"/>
    <w:uiPriority w:val="99"/>
    <w:rsid w:val="005C3CAD"/>
    <w:rPr>
      <w:color w:val="40A070"/>
    </w:rPr>
  </w:style>
  <w:style w:type="character" w:customStyle="1" w:styleId="ConstantTok">
    <w:name w:val="ConstantTok"/>
    <w:basedOn w:val="VerbatimChar"/>
    <w:uiPriority w:val="99"/>
    <w:rsid w:val="005C3CAD"/>
    <w:rPr>
      <w:color w:val="880000"/>
    </w:rPr>
  </w:style>
  <w:style w:type="character" w:customStyle="1" w:styleId="CharTok">
    <w:name w:val="CharTok"/>
    <w:basedOn w:val="VerbatimChar"/>
    <w:uiPriority w:val="99"/>
    <w:rsid w:val="005C3CAD"/>
    <w:rPr>
      <w:color w:val="4070A0"/>
    </w:rPr>
  </w:style>
  <w:style w:type="character" w:customStyle="1" w:styleId="SpecialCharTok">
    <w:name w:val="SpecialCharTok"/>
    <w:basedOn w:val="VerbatimChar"/>
    <w:uiPriority w:val="99"/>
    <w:rsid w:val="005C3CAD"/>
    <w:rPr>
      <w:color w:val="4070A0"/>
    </w:rPr>
  </w:style>
  <w:style w:type="character" w:customStyle="1" w:styleId="StringTok">
    <w:name w:val="StringTok"/>
    <w:basedOn w:val="VerbatimChar"/>
    <w:uiPriority w:val="99"/>
    <w:rsid w:val="005C3CAD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BB6688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5C3CAD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5C3CAD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5C3CAD"/>
    <w:rPr>
      <w:color w:val="007020"/>
    </w:rPr>
  </w:style>
  <w:style w:type="character" w:customStyle="1" w:styleId="FunctionTok">
    <w:name w:val="FunctionTok"/>
    <w:basedOn w:val="VerbatimChar"/>
    <w:uiPriority w:val="99"/>
    <w:rsid w:val="005C3CAD"/>
    <w:rPr>
      <w:color w:val="06287E"/>
    </w:rPr>
  </w:style>
  <w:style w:type="character" w:customStyle="1" w:styleId="VariableTok">
    <w:name w:val="VariableTok"/>
    <w:basedOn w:val="VerbatimChar"/>
    <w:uiPriority w:val="99"/>
    <w:rsid w:val="005C3CAD"/>
    <w:rPr>
      <w:color w:val="19177C"/>
    </w:rPr>
  </w:style>
  <w:style w:type="character" w:customStyle="1" w:styleId="ControlFlowTok">
    <w:name w:val="ControlFlowTok"/>
    <w:basedOn w:val="VerbatimChar"/>
    <w:uiPriority w:val="99"/>
    <w:rsid w:val="005C3CAD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5C3CAD"/>
    <w:rPr>
      <w:color w:val="666666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BC7A00"/>
    </w:rPr>
  </w:style>
  <w:style w:type="character" w:customStyle="1" w:styleId="AttributeTok">
    <w:name w:val="AttributeTok"/>
    <w:basedOn w:val="VerbatimChar"/>
    <w:uiPriority w:val="99"/>
    <w:rsid w:val="005C3CAD"/>
    <w:rPr>
      <w:color w:val="7D9029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5C3CAD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5C3CAD"/>
    <w:rPr>
      <w:b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widowControl w:val="0"/>
      <w:suppressAutoHyphens/>
      <w:spacing w:before="120" w:after="60"/>
      <w:ind w:firstLine="709"/>
      <w:jc w:val="both"/>
    </w:pPr>
    <w:rPr>
      <w:rFonts w:eastAsia="SimSun" w:cs="Lucida Sans"/>
      <w:kern w:val="1"/>
      <w:szCs w:val="20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RTADM</cp:lastModifiedBy>
  <cp:revision>3</cp:revision>
  <cp:lastPrinted>2019-04-26T06:35:00Z</cp:lastPrinted>
  <dcterms:created xsi:type="dcterms:W3CDTF">2024-09-03T11:25:00Z</dcterms:created>
  <dcterms:modified xsi:type="dcterms:W3CDTF">2024-09-03T11:40:00Z</dcterms:modified>
</cp:coreProperties>
</file>