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BF3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Pr="003E0BF3" w:rsidRDefault="00822D20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1941">
        <w:rPr>
          <w:rFonts w:ascii="Times New Roman" w:hAnsi="Times New Roman" w:cs="Times New Roman"/>
          <w:sz w:val="28"/>
          <w:szCs w:val="28"/>
        </w:rPr>
        <w:t>4</w:t>
      </w:r>
      <w:r w:rsidR="00A00C02" w:rsidRPr="003E0BF3">
        <w:rPr>
          <w:rFonts w:ascii="Times New Roman" w:hAnsi="Times New Roman" w:cs="Times New Roman"/>
          <w:sz w:val="28"/>
          <w:szCs w:val="28"/>
        </w:rPr>
        <w:t>.</w:t>
      </w:r>
      <w:r w:rsidR="00902D4A" w:rsidRPr="003E0B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846862" w:rsidRPr="003E0BF3">
        <w:rPr>
          <w:rFonts w:ascii="Times New Roman" w:hAnsi="Times New Roman" w:cs="Times New Roman"/>
          <w:sz w:val="28"/>
          <w:szCs w:val="28"/>
        </w:rPr>
        <w:t>.202</w:t>
      </w:r>
      <w:r w:rsidR="00552E0D" w:rsidRPr="003E0BF3">
        <w:rPr>
          <w:rFonts w:ascii="Times New Roman" w:hAnsi="Times New Roman" w:cs="Times New Roman"/>
          <w:sz w:val="28"/>
          <w:szCs w:val="28"/>
        </w:rPr>
        <w:t>5</w:t>
      </w:r>
      <w:r w:rsidR="00846862" w:rsidRPr="003E0BF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1941">
        <w:rPr>
          <w:rFonts w:ascii="Times New Roman" w:hAnsi="Times New Roman" w:cs="Times New Roman"/>
          <w:sz w:val="28"/>
          <w:szCs w:val="28"/>
        </w:rPr>
        <w:t>4</w:t>
      </w:r>
    </w:p>
    <w:p w:rsidR="00DF1372" w:rsidRPr="003E0BF3" w:rsidRDefault="00DF137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941" w:rsidRPr="00F81941" w:rsidRDefault="00F81941" w:rsidP="00F81941">
      <w:pPr>
        <w:pStyle w:val="affff4"/>
        <w:shd w:val="clear" w:color="auto" w:fill="FFFFFF"/>
        <w:rPr>
          <w:caps/>
          <w:sz w:val="28"/>
          <w:szCs w:val="28"/>
        </w:rPr>
      </w:pPr>
      <w:r w:rsidRPr="00F81941">
        <w:rPr>
          <w:caps/>
          <w:sz w:val="28"/>
          <w:szCs w:val="28"/>
        </w:rPr>
        <w:t>АДМИНИСТРАЦИЯ РУССКО-ТЮВЕЕВСКОГО СЕЛЬСКОГО ПОСЕЛЕНИЯ</w:t>
      </w:r>
    </w:p>
    <w:p w:rsidR="00F81941" w:rsidRPr="00F81941" w:rsidRDefault="00F81941" w:rsidP="00F81941">
      <w:pPr>
        <w:pStyle w:val="affff4"/>
        <w:shd w:val="clear" w:color="auto" w:fill="FFFFFF"/>
        <w:rPr>
          <w:caps/>
          <w:sz w:val="28"/>
          <w:szCs w:val="28"/>
        </w:rPr>
      </w:pPr>
      <w:r w:rsidRPr="00F81941">
        <w:rPr>
          <w:caps/>
          <w:sz w:val="28"/>
          <w:szCs w:val="28"/>
        </w:rPr>
        <w:t>Темниковского МУНИЦИПАЛЬНОГО РАЙОНА</w:t>
      </w:r>
    </w:p>
    <w:p w:rsidR="00F81941" w:rsidRPr="00F81941" w:rsidRDefault="00F81941" w:rsidP="00F81941">
      <w:pPr>
        <w:pStyle w:val="affff4"/>
        <w:shd w:val="clear" w:color="auto" w:fill="FFFFFF"/>
        <w:rPr>
          <w:caps/>
          <w:sz w:val="28"/>
          <w:szCs w:val="28"/>
        </w:rPr>
      </w:pPr>
      <w:r w:rsidRPr="00F81941">
        <w:rPr>
          <w:caps/>
          <w:sz w:val="28"/>
          <w:szCs w:val="28"/>
        </w:rPr>
        <w:t>Республики мордовиЯ</w:t>
      </w:r>
    </w:p>
    <w:p w:rsidR="00F81941" w:rsidRPr="00F81941" w:rsidRDefault="00F81941" w:rsidP="00F81941">
      <w:pPr>
        <w:pStyle w:val="affff4"/>
        <w:shd w:val="clear" w:color="auto" w:fill="FFFFFF"/>
        <w:rPr>
          <w:b w:val="0"/>
          <w:caps/>
        </w:rPr>
      </w:pPr>
    </w:p>
    <w:p w:rsidR="00F81941" w:rsidRPr="00F81941" w:rsidRDefault="00F81941" w:rsidP="00F81941">
      <w:pPr>
        <w:pStyle w:val="affff4"/>
        <w:shd w:val="clear" w:color="auto" w:fill="FFFFFF"/>
        <w:rPr>
          <w:b w:val="0"/>
          <w:caps/>
        </w:rPr>
      </w:pPr>
    </w:p>
    <w:p w:rsidR="00F81941" w:rsidRPr="00F81941" w:rsidRDefault="00F81941" w:rsidP="00F81941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F81941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F81941" w:rsidRPr="00F81941" w:rsidRDefault="00F81941" w:rsidP="00F81941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81941" w:rsidRPr="00F81941" w:rsidRDefault="00F81941" w:rsidP="00F81941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81941" w:rsidRPr="00F81941" w:rsidRDefault="00F81941" w:rsidP="00F81941">
      <w:pPr>
        <w:shd w:val="clear" w:color="auto" w:fill="FFFFFF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81941">
        <w:rPr>
          <w:rFonts w:ascii="Times New Roman" w:hAnsi="Times New Roman" w:cs="Times New Roman"/>
          <w:sz w:val="28"/>
          <w:szCs w:val="28"/>
        </w:rPr>
        <w:t>14 марта 2025 г</w:t>
      </w:r>
      <w:r w:rsidRPr="00F81941">
        <w:rPr>
          <w:rFonts w:ascii="Times New Roman" w:hAnsi="Times New Roman" w:cs="Times New Roman"/>
          <w:sz w:val="28"/>
          <w:szCs w:val="28"/>
        </w:rPr>
        <w:tab/>
      </w:r>
      <w:r w:rsidRPr="00F81941">
        <w:rPr>
          <w:rFonts w:ascii="Times New Roman" w:hAnsi="Times New Roman" w:cs="Times New Roman"/>
          <w:sz w:val="28"/>
          <w:szCs w:val="28"/>
        </w:rPr>
        <w:tab/>
      </w:r>
      <w:r w:rsidRPr="00F81941">
        <w:rPr>
          <w:rFonts w:ascii="Times New Roman" w:hAnsi="Times New Roman" w:cs="Times New Roman"/>
          <w:sz w:val="28"/>
          <w:szCs w:val="28"/>
        </w:rPr>
        <w:tab/>
      </w:r>
      <w:r w:rsidRPr="00F81941">
        <w:rPr>
          <w:rFonts w:ascii="Times New Roman" w:hAnsi="Times New Roman" w:cs="Times New Roman"/>
          <w:sz w:val="28"/>
          <w:szCs w:val="28"/>
        </w:rPr>
        <w:tab/>
      </w:r>
      <w:r w:rsidRPr="00F81941">
        <w:rPr>
          <w:rFonts w:ascii="Times New Roman" w:hAnsi="Times New Roman" w:cs="Times New Roman"/>
          <w:sz w:val="28"/>
          <w:szCs w:val="28"/>
        </w:rPr>
        <w:tab/>
      </w:r>
      <w:r w:rsidRPr="00F81941">
        <w:rPr>
          <w:rFonts w:ascii="Times New Roman" w:hAnsi="Times New Roman" w:cs="Times New Roman"/>
          <w:sz w:val="28"/>
          <w:szCs w:val="28"/>
        </w:rPr>
        <w:tab/>
      </w:r>
      <w:r w:rsidRPr="00F81941">
        <w:rPr>
          <w:rFonts w:ascii="Times New Roman" w:hAnsi="Times New Roman" w:cs="Times New Roman"/>
          <w:sz w:val="28"/>
          <w:szCs w:val="28"/>
        </w:rPr>
        <w:tab/>
      </w:r>
      <w:r w:rsidRPr="00F81941">
        <w:rPr>
          <w:rFonts w:ascii="Times New Roman" w:hAnsi="Times New Roman" w:cs="Times New Roman"/>
          <w:sz w:val="28"/>
          <w:szCs w:val="28"/>
        </w:rPr>
        <w:tab/>
      </w:r>
      <w:r w:rsidRPr="00F81941">
        <w:rPr>
          <w:rFonts w:ascii="Times New Roman" w:hAnsi="Times New Roman" w:cs="Times New Roman"/>
          <w:sz w:val="28"/>
          <w:szCs w:val="28"/>
        </w:rPr>
        <w:tab/>
      </w:r>
      <w:r w:rsidRPr="00F81941">
        <w:rPr>
          <w:rFonts w:ascii="Times New Roman" w:hAnsi="Times New Roman" w:cs="Times New Roman"/>
          <w:sz w:val="28"/>
          <w:szCs w:val="28"/>
        </w:rPr>
        <w:tab/>
      </w:r>
      <w:r w:rsidRPr="00F81941">
        <w:rPr>
          <w:rFonts w:ascii="Times New Roman" w:hAnsi="Times New Roman" w:cs="Times New Roman"/>
          <w:sz w:val="28"/>
          <w:szCs w:val="28"/>
        </w:rPr>
        <w:tab/>
        <w:t>№ 19</w:t>
      </w:r>
    </w:p>
    <w:p w:rsidR="00F81941" w:rsidRPr="00F81941" w:rsidRDefault="00F81941" w:rsidP="00F81941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81941" w:rsidRPr="00F81941" w:rsidRDefault="00F81941" w:rsidP="00F81941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941">
        <w:rPr>
          <w:rFonts w:ascii="Times New Roman" w:hAnsi="Times New Roman" w:cs="Times New Roman"/>
          <w:sz w:val="28"/>
          <w:szCs w:val="28"/>
        </w:rPr>
        <w:t>д. Русское Тювеево</w:t>
      </w:r>
    </w:p>
    <w:p w:rsidR="00F81941" w:rsidRPr="00F81941" w:rsidRDefault="00F81941" w:rsidP="00F81941">
      <w:pPr>
        <w:rPr>
          <w:rFonts w:ascii="Times New Roman" w:hAnsi="Times New Roman" w:cs="Times New Roman"/>
          <w:sz w:val="20"/>
          <w:szCs w:val="20"/>
        </w:rPr>
      </w:pPr>
    </w:p>
    <w:p w:rsidR="00F81941" w:rsidRPr="00F81941" w:rsidRDefault="00F81941" w:rsidP="00F8194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941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>Об утверждении Положения о проведении оценки технического состояния автомобильных дорог общего пользования местного значения Русско-Тювеевского  сельского поселения Темниковского муниципального района Республики Мордовия</w:t>
      </w:r>
    </w:p>
    <w:p w:rsidR="00F81941" w:rsidRPr="00F81941" w:rsidRDefault="00F81941" w:rsidP="00F81941">
      <w:pPr>
        <w:spacing w:line="36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F81941" w:rsidRPr="00F81941" w:rsidRDefault="00F81941" w:rsidP="00F819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1941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 соответствии с действующим законодательством Российской Федерации, в соответствии с Уставом  Русско-Тювеевского сельского поселения, администрация Русско-Тювеевского сельского поселения Темниковского муниципального  района Республики Мордовия постановляет:</w:t>
      </w:r>
    </w:p>
    <w:p w:rsidR="00F81941" w:rsidRPr="00F81941" w:rsidRDefault="00F81941" w:rsidP="00F819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1941">
        <w:rPr>
          <w:rFonts w:ascii="Times New Roman" w:hAnsi="Times New Roman" w:cs="Times New Roman"/>
          <w:sz w:val="28"/>
          <w:szCs w:val="28"/>
        </w:rPr>
        <w:t>1. Утвердить Порядок проведения оценки технического состояния автомобильных дорог общего пользования местного значения, расположенных на территории Русско-Тювеевского сельского поселения Темниковского муниципального района Республики Мордовия, согласно Приложению № 1 к настоящему постановлению.</w:t>
      </w:r>
    </w:p>
    <w:p w:rsidR="00F81941" w:rsidRPr="00F81941" w:rsidRDefault="00F81941" w:rsidP="00F81941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941">
        <w:rPr>
          <w:rFonts w:ascii="Times New Roman" w:hAnsi="Times New Roman"/>
          <w:sz w:val="28"/>
          <w:szCs w:val="28"/>
        </w:rPr>
        <w:t>2. Утвердить Положение о постоянно действующей комиссии по оценке технического состояния автомобильных дорог общего пользования местного значения, согласно Приложению № 2 к настоящему постановлению.</w:t>
      </w:r>
    </w:p>
    <w:p w:rsidR="00F81941" w:rsidRPr="00F81941" w:rsidRDefault="00F81941" w:rsidP="00F81941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941">
        <w:rPr>
          <w:rFonts w:ascii="Times New Roman" w:hAnsi="Times New Roman"/>
          <w:sz w:val="28"/>
          <w:szCs w:val="28"/>
        </w:rPr>
        <w:t xml:space="preserve">3. Создать и утвердить состав комиссии по оценке технического состояния автомобильных дорог общего пользования местного значения, согласно Приложению № 3 к настоящему постановлению.                                                                                                                                                                     </w:t>
      </w:r>
    </w:p>
    <w:p w:rsidR="00F81941" w:rsidRPr="00F81941" w:rsidRDefault="00F81941" w:rsidP="00F81941">
      <w:pPr>
        <w:pStyle w:val="ConsNormal"/>
        <w:snapToGri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941"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вступает в силу после  дня его опубликования.</w:t>
      </w:r>
    </w:p>
    <w:p w:rsidR="00F81941" w:rsidRPr="00F81941" w:rsidRDefault="00F81941" w:rsidP="00F81941">
      <w:pPr>
        <w:pStyle w:val="ConsNormal"/>
        <w:snapToGri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1941" w:rsidRPr="00F81941" w:rsidRDefault="00F81941" w:rsidP="00F81941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F81941">
        <w:rPr>
          <w:rFonts w:ascii="Times New Roman" w:hAnsi="Times New Roman" w:cs="Times New Roman"/>
          <w:bCs/>
          <w:sz w:val="28"/>
          <w:szCs w:val="28"/>
        </w:rPr>
        <w:t>И.о.главы Русско-Тювеевского</w:t>
      </w:r>
    </w:p>
    <w:p w:rsidR="00F81941" w:rsidRPr="00F81941" w:rsidRDefault="00F81941" w:rsidP="00F81941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F8194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F81941">
        <w:rPr>
          <w:rFonts w:ascii="Times New Roman" w:hAnsi="Times New Roman" w:cs="Times New Roman"/>
          <w:bCs/>
          <w:sz w:val="28"/>
          <w:szCs w:val="28"/>
        </w:rPr>
        <w:tab/>
      </w:r>
      <w:r w:rsidRPr="00F81941">
        <w:rPr>
          <w:rFonts w:ascii="Times New Roman" w:hAnsi="Times New Roman" w:cs="Times New Roman"/>
          <w:bCs/>
          <w:sz w:val="28"/>
          <w:szCs w:val="28"/>
        </w:rPr>
        <w:tab/>
      </w:r>
      <w:r w:rsidRPr="00F81941">
        <w:rPr>
          <w:rFonts w:ascii="Times New Roman" w:hAnsi="Times New Roman" w:cs="Times New Roman"/>
          <w:bCs/>
          <w:sz w:val="28"/>
          <w:szCs w:val="28"/>
        </w:rPr>
        <w:tab/>
      </w:r>
      <w:r w:rsidRPr="00F81941">
        <w:rPr>
          <w:rFonts w:ascii="Times New Roman" w:hAnsi="Times New Roman" w:cs="Times New Roman"/>
          <w:bCs/>
          <w:sz w:val="28"/>
          <w:szCs w:val="28"/>
        </w:rPr>
        <w:tab/>
      </w:r>
      <w:r w:rsidRPr="00F81941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И.Н.Асаева</w:t>
      </w:r>
    </w:p>
    <w:p w:rsidR="00F81941" w:rsidRPr="00F81941" w:rsidRDefault="00F81941" w:rsidP="00F81941">
      <w:pPr>
        <w:rPr>
          <w:rFonts w:ascii="Times New Roman" w:hAnsi="Times New Roman" w:cs="Times New Roman"/>
          <w:bCs/>
          <w:sz w:val="28"/>
          <w:szCs w:val="28"/>
        </w:rPr>
      </w:pPr>
    </w:p>
    <w:p w:rsidR="00F81941" w:rsidRPr="00F81941" w:rsidRDefault="00F81941" w:rsidP="00F81941">
      <w:pPr>
        <w:rPr>
          <w:rFonts w:ascii="Times New Roman" w:hAnsi="Times New Roman" w:cs="Times New Roman"/>
          <w:bCs/>
          <w:sz w:val="28"/>
          <w:szCs w:val="28"/>
        </w:rPr>
      </w:pPr>
    </w:p>
    <w:p w:rsidR="00F81941" w:rsidRPr="00F81941" w:rsidRDefault="00F81941" w:rsidP="00F81941">
      <w:pPr>
        <w:ind w:left="5103"/>
        <w:jc w:val="right"/>
        <w:rPr>
          <w:rFonts w:ascii="Times New Roman" w:hAnsi="Times New Roman" w:cs="Times New Roman"/>
        </w:rPr>
      </w:pPr>
      <w:r w:rsidRPr="00F81941">
        <w:rPr>
          <w:rFonts w:ascii="Times New Roman" w:hAnsi="Times New Roman" w:cs="Times New Roman"/>
        </w:rPr>
        <w:t xml:space="preserve">Приложение № 1 </w:t>
      </w:r>
    </w:p>
    <w:p w:rsidR="00F81941" w:rsidRPr="00F81941" w:rsidRDefault="00F81941" w:rsidP="00F81941">
      <w:pPr>
        <w:ind w:left="5103"/>
        <w:jc w:val="right"/>
        <w:rPr>
          <w:rFonts w:ascii="Times New Roman" w:hAnsi="Times New Roman" w:cs="Times New Roman"/>
        </w:rPr>
      </w:pPr>
      <w:r w:rsidRPr="00F81941">
        <w:rPr>
          <w:rFonts w:ascii="Times New Roman" w:hAnsi="Times New Roman" w:cs="Times New Roman"/>
        </w:rPr>
        <w:t xml:space="preserve">к постановлению Администрации Русско-Тювеевского   сельского поселения Темниковского муниципального района Республики Мордовия </w:t>
      </w:r>
    </w:p>
    <w:p w:rsidR="00F81941" w:rsidRPr="00F81941" w:rsidRDefault="00F81941" w:rsidP="00F81941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F81941">
        <w:rPr>
          <w:rFonts w:ascii="Times New Roman" w:hAnsi="Times New Roman" w:cs="Times New Roman"/>
        </w:rPr>
        <w:t>от 14 марта 2025 г. №19</w:t>
      </w:r>
    </w:p>
    <w:p w:rsidR="00F81941" w:rsidRPr="00F81941" w:rsidRDefault="00F81941" w:rsidP="00F81941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F81941" w:rsidRPr="00F81941" w:rsidRDefault="00F81941" w:rsidP="00F819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941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F81941" w:rsidRPr="00F81941" w:rsidRDefault="00F81941" w:rsidP="00F819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941">
        <w:rPr>
          <w:rFonts w:ascii="Times New Roman" w:hAnsi="Times New Roman" w:cs="Times New Roman"/>
          <w:b/>
          <w:sz w:val="26"/>
          <w:szCs w:val="26"/>
        </w:rPr>
        <w:t>проведения оценки технического состояния автомобильных дорог общего пользования местного значения, расположенных на территории Русско-Тювеевского сельского поселения Темниковского муниципального района Республики Мордовия.</w:t>
      </w:r>
    </w:p>
    <w:p w:rsidR="00F81941" w:rsidRPr="00F81941" w:rsidRDefault="00F81941" w:rsidP="00F81941">
      <w:pPr>
        <w:ind w:left="5580"/>
        <w:jc w:val="center"/>
        <w:rPr>
          <w:rFonts w:ascii="Times New Roman" w:hAnsi="Times New Roman" w:cs="Times New Roman"/>
          <w:sz w:val="26"/>
          <w:szCs w:val="26"/>
        </w:rPr>
      </w:pPr>
    </w:p>
    <w:p w:rsidR="00F81941" w:rsidRPr="00F81941" w:rsidRDefault="00F81941" w:rsidP="00F819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1941">
        <w:rPr>
          <w:rFonts w:ascii="Times New Roman" w:hAnsi="Times New Roman" w:cs="Times New Roman"/>
          <w:sz w:val="28"/>
          <w:szCs w:val="28"/>
        </w:rPr>
        <w:t>1.Настоящий Порядок проведения оценке технического состояния автомобильных дорог общего пользования местного значения (далее -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расположенных на территории Русско-Тювеевского  сельского поселения Темниковского муниципального района Республики Мордовия,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</w:p>
    <w:p w:rsidR="00F81941" w:rsidRPr="00F81941" w:rsidRDefault="00F81941" w:rsidP="00F819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1941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применяются следующие термины: </w:t>
      </w:r>
    </w:p>
    <w:p w:rsidR="00F81941" w:rsidRPr="00F81941" w:rsidRDefault="00F81941" w:rsidP="00F819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1941">
        <w:rPr>
          <w:rFonts w:ascii="Times New Roman" w:hAnsi="Times New Roman" w:cs="Times New Roman"/>
          <w:sz w:val="28"/>
          <w:szCs w:val="28"/>
        </w:rPr>
        <w:t>Оценка технического состояния автомобильных дорог общего пользования местного значения расположенных на территории Русско-Тювеевского  сельского поселения Темниковского муниципального района Республики Мордовия  - установление соответствия транспортно - 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F81941" w:rsidRPr="00F81941" w:rsidRDefault="00F81941" w:rsidP="00F819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1941">
        <w:rPr>
          <w:rFonts w:ascii="Times New Roman" w:hAnsi="Times New Roman" w:cs="Times New Roman"/>
          <w:sz w:val="28"/>
          <w:szCs w:val="28"/>
        </w:rPr>
        <w:t>Диагностика автомобильной дороги местного значения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её элементов и причин их появления, о характеристиках транспортных потоков;</w:t>
      </w:r>
    </w:p>
    <w:p w:rsidR="00F81941" w:rsidRPr="00F81941" w:rsidRDefault="00F81941" w:rsidP="00F819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1941">
        <w:rPr>
          <w:rFonts w:ascii="Times New Roman" w:hAnsi="Times New Roman" w:cs="Times New Roman"/>
          <w:sz w:val="28"/>
          <w:szCs w:val="28"/>
        </w:rPr>
        <w:t>Транспортно-эксплуатационные характеристики автомобильной дороги - комплекс характеристик технического уровня автомобильной дороги и её эксплуатационного состояния, обеспечивающий требуемые потребительские свойства автомобильной дороги;</w:t>
      </w:r>
    </w:p>
    <w:p w:rsidR="00F81941" w:rsidRPr="00F81941" w:rsidRDefault="00F81941" w:rsidP="00F819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1941">
        <w:rPr>
          <w:rFonts w:ascii="Times New Roman" w:hAnsi="Times New Roman" w:cs="Times New Roman"/>
          <w:sz w:val="28"/>
          <w:szCs w:val="28"/>
        </w:rPr>
        <w:t xml:space="preserve">3.К основным постоянным параметрам и характеристикам автомобильной дороги, определяющим её технический уровень, относятся: ширина проезжей части и земляного полотна; габарит приближения; длины прямых, число углов поворотов в плане трассы и величины их радиусов; протяжённость подъёмов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 наличие элементов обустройства дороги и технических средств организации дорожного </w:t>
      </w:r>
      <w:r w:rsidRPr="00F81941">
        <w:rPr>
          <w:rFonts w:ascii="Times New Roman" w:hAnsi="Times New Roman" w:cs="Times New Roman"/>
          <w:sz w:val="28"/>
          <w:szCs w:val="28"/>
        </w:rPr>
        <w:lastRenderedPageBreak/>
        <w:t>движения.</w:t>
      </w:r>
    </w:p>
    <w:p w:rsidR="00F81941" w:rsidRPr="00F81941" w:rsidRDefault="00F81941" w:rsidP="00F819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1941">
        <w:rPr>
          <w:rFonts w:ascii="Times New Roman" w:hAnsi="Times New Roman" w:cs="Times New Roman"/>
          <w:sz w:val="28"/>
          <w:szCs w:val="28"/>
        </w:rPr>
        <w:t>4.К основным переменным постоянным параметрам и характеристикам автомобильной дороги, определяющим её эксплуатационное состояние относятся: продольная ровность и колейность дорожного покрытия; сцепные свойства дорожного покрытия и состояние обочин; прочность дорожной одежды; грузоподъемность искусственных дорожных сооружений; объём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F81941" w:rsidRPr="00F81941" w:rsidRDefault="00F81941" w:rsidP="00F819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1941">
        <w:rPr>
          <w:rFonts w:ascii="Times New Roman" w:hAnsi="Times New Roman" w:cs="Times New Roman"/>
          <w:sz w:val="28"/>
          <w:szCs w:val="28"/>
        </w:rPr>
        <w:t>5. К основным показателям потребительских свойств относятся: средняя скорость движения транспортного потока; безопасность и удобство транспортного потока; пропускная способность и уровень загрузки автомобильной, дороги движением; среднегодовая интенсивность движения и состав транспортного потока; способность дороги пропускать транспортные средства с допустимыми для движения осевыми нагрузками, общей массой и габаритами; степень воздействия дороги на окружающую среду.</w:t>
      </w:r>
    </w:p>
    <w:p w:rsidR="00F81941" w:rsidRPr="00F81941" w:rsidRDefault="00F81941" w:rsidP="00F819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1941">
        <w:rPr>
          <w:rFonts w:ascii="Times New Roman" w:hAnsi="Times New Roman" w:cs="Times New Roman"/>
          <w:sz w:val="28"/>
          <w:szCs w:val="28"/>
        </w:rPr>
        <w:t>6.Оценка технического состояния автомобильных дорог местного значения проводится: в отношении автомобильных дорог общего пользования местного значения Администрацией Русско-Тювеевскогосельского поселения Темниковского муниципального района  Республики Мордовия в области использования автомобильных дорог и осуществления дорожной деятельности, либо уполномоченной ей организацией.</w:t>
      </w:r>
    </w:p>
    <w:p w:rsidR="00F81941" w:rsidRPr="00F81941" w:rsidRDefault="00F81941" w:rsidP="00F819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1941">
        <w:rPr>
          <w:rFonts w:ascii="Times New Roman" w:hAnsi="Times New Roman" w:cs="Times New Roman"/>
          <w:sz w:val="28"/>
          <w:szCs w:val="28"/>
        </w:rPr>
        <w:t>7.Для проведения работ по диагностике и оценке технического состояния автомобильных дорог общего пользования местного значения,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F81941" w:rsidRPr="00F81941" w:rsidRDefault="00F81941" w:rsidP="00F819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1941">
        <w:rPr>
          <w:rFonts w:ascii="Times New Roman" w:hAnsi="Times New Roman" w:cs="Times New Roman"/>
          <w:sz w:val="28"/>
          <w:szCs w:val="28"/>
        </w:rPr>
        <w:t xml:space="preserve">8.Результаты оценки технического состояния автомобильной дороги используются для: </w:t>
      </w:r>
    </w:p>
    <w:p w:rsidR="00F81941" w:rsidRPr="00F81941" w:rsidRDefault="00F81941" w:rsidP="00F819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1941">
        <w:rPr>
          <w:rFonts w:ascii="Times New Roman" w:hAnsi="Times New Roman" w:cs="Times New Roman"/>
          <w:sz w:val="28"/>
          <w:szCs w:val="28"/>
        </w:rPr>
        <w:t>- формирования и обновления автоматизированного банка дорожных и мостовых данных; заполнения форм государственной статистической отчётности; оценки потребности в работах по реконструкции, капитальному ремонту, ремонту и содержанию автомобильных дорог;</w:t>
      </w:r>
    </w:p>
    <w:p w:rsidR="00F81941" w:rsidRPr="00F81941" w:rsidRDefault="00F81941" w:rsidP="00F819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1941">
        <w:rPr>
          <w:rFonts w:ascii="Times New Roman" w:hAnsi="Times New Roman" w:cs="Times New Roman"/>
          <w:sz w:val="28"/>
          <w:szCs w:val="28"/>
        </w:rPr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F81941" w:rsidRPr="00F81941" w:rsidRDefault="00F81941" w:rsidP="00F819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1941">
        <w:rPr>
          <w:rFonts w:ascii="Times New Roman" w:hAnsi="Times New Roman" w:cs="Times New Roman"/>
          <w:sz w:val="28"/>
          <w:szCs w:val="28"/>
        </w:rPr>
        <w:t xml:space="preserve">-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F81941" w:rsidRPr="00F81941" w:rsidRDefault="00F81941" w:rsidP="00F819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1941">
        <w:rPr>
          <w:rFonts w:ascii="Times New Roman" w:hAnsi="Times New Roman" w:cs="Times New Roman"/>
          <w:sz w:val="28"/>
          <w:szCs w:val="28"/>
        </w:rPr>
        <w:t xml:space="preserve">- 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 реестра автомобильных дорог местного значения; </w:t>
      </w:r>
      <w:r w:rsidRPr="00F81941">
        <w:rPr>
          <w:rFonts w:ascii="Times New Roman" w:hAnsi="Times New Roman" w:cs="Times New Roman"/>
          <w:sz w:val="28"/>
          <w:szCs w:val="28"/>
        </w:rPr>
        <w:lastRenderedPageBreak/>
        <w:t>иных целей, предусмотренных законодательством Российской Федерации.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41">
        <w:rPr>
          <w:rFonts w:ascii="Times New Roman" w:hAnsi="Times New Roman" w:cs="Times New Roman"/>
          <w:sz w:val="28"/>
          <w:szCs w:val="28"/>
        </w:rPr>
        <w:t>Виды диагностики автомобильных дорог общего пользования местного значения, расположенных на территории Русско-Тювеевскогосельского поселения Темниковского муниципального  района Республики Мордовия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941" w:rsidRPr="00F81941" w:rsidRDefault="00F81941" w:rsidP="00F81941">
      <w:pPr>
        <w:pStyle w:val="210"/>
        <w:tabs>
          <w:tab w:val="left" w:pos="1072"/>
        </w:tabs>
        <w:spacing w:line="36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8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268"/>
        <w:gridCol w:w="3969"/>
        <w:gridCol w:w="3176"/>
      </w:tblGrid>
      <w:tr w:rsidR="00F81941" w:rsidRPr="00F81941" w:rsidTr="00932DA3">
        <w:trPr>
          <w:trHeight w:hRule="exact" w:val="7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Вид диагностики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Состав работ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Периодичность</w:t>
            </w:r>
          </w:p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проведениядиагностики</w:t>
            </w:r>
          </w:p>
        </w:tc>
      </w:tr>
      <w:tr w:rsidR="00F81941" w:rsidRPr="00F81941" w:rsidTr="00932DA3">
        <w:trPr>
          <w:trHeight w:hRule="exact" w:val="10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диагностика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один раз в 3 - 5 лет</w:t>
            </w:r>
          </w:p>
        </w:tc>
      </w:tr>
      <w:tr w:rsidR="00F81941" w:rsidRPr="00F81941" w:rsidTr="00932DA3">
        <w:trPr>
          <w:trHeight w:hRule="exact" w:val="1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Повторная</w:t>
            </w:r>
          </w:p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диагностика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один раз в год</w:t>
            </w:r>
          </w:p>
        </w:tc>
      </w:tr>
      <w:tr w:rsidR="00F81941" w:rsidRPr="00F81941" w:rsidTr="00932DA3">
        <w:trPr>
          <w:trHeight w:hRule="exact" w:val="1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Приемочная</w:t>
            </w:r>
          </w:p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диагностика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F81941" w:rsidRPr="00F81941" w:rsidTr="00932DA3">
        <w:trPr>
          <w:trHeight w:hRule="exact" w:val="36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Специализированная</w:t>
            </w:r>
          </w:p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диагностика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Детальное</w:t>
            </w:r>
          </w:p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при определениивозможности</w:t>
            </w:r>
          </w:p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движениятранспортного</w:t>
            </w:r>
          </w:p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средства,осуществляющего</w:t>
            </w:r>
          </w:p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перевозкитяжеловесных и (или)</w:t>
            </w:r>
          </w:p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крупногабаритных грузов по автомобильной дороге, а также в иных случаях, когда необходимо выявление причин сниженияпараметров и</w:t>
            </w:r>
          </w:p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941">
              <w:rPr>
                <w:rFonts w:ascii="Times New Roman" w:hAnsi="Times New Roman"/>
                <w:color w:val="000000"/>
                <w:sz w:val="22"/>
                <w:szCs w:val="22"/>
              </w:rPr>
              <w:t>характеристикэлементовавтомобильныхдорог</w:t>
            </w:r>
          </w:p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81941" w:rsidRPr="00F81941" w:rsidRDefault="00F81941" w:rsidP="00F81941">
      <w:pPr>
        <w:pageBreakBefore/>
        <w:jc w:val="right"/>
        <w:rPr>
          <w:rFonts w:ascii="Times New Roman" w:hAnsi="Times New Roman" w:cs="Times New Roman"/>
        </w:rPr>
      </w:pPr>
      <w:r w:rsidRPr="00F81941">
        <w:rPr>
          <w:rFonts w:ascii="Times New Roman" w:hAnsi="Times New Roman" w:cs="Times New Roman"/>
        </w:rPr>
        <w:lastRenderedPageBreak/>
        <w:t>Приложение № 2 к постановлению                                                                                             Администрации Русско-Тювеевского                                                                                                        сельского поселения                                                                                                                                Темниковского муниципального района                                                                                       Республики Мордовия                                                                                                                                              от  14 марта 2025  г. №19</w:t>
      </w:r>
    </w:p>
    <w:p w:rsidR="00F81941" w:rsidRPr="00F81941" w:rsidRDefault="00F81941" w:rsidP="00F819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1941" w:rsidRPr="00F81941" w:rsidRDefault="00F81941" w:rsidP="00F819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94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F81941" w:rsidRPr="00F81941" w:rsidRDefault="00F81941" w:rsidP="00F819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941">
        <w:rPr>
          <w:rFonts w:ascii="Times New Roman" w:hAnsi="Times New Roman" w:cs="Times New Roman"/>
          <w:b/>
          <w:sz w:val="26"/>
          <w:szCs w:val="26"/>
        </w:rPr>
        <w:t>о постоянно действующей комиссии по оценке технического состояния автомобильных дорог общего пользования местного значения.</w:t>
      </w:r>
    </w:p>
    <w:p w:rsidR="00F81941" w:rsidRPr="00F81941" w:rsidRDefault="00F81941" w:rsidP="00F81941">
      <w:pPr>
        <w:ind w:firstLine="709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F81941" w:rsidRPr="00F81941" w:rsidRDefault="00F81941" w:rsidP="00F81941">
      <w:pPr>
        <w:pStyle w:val="210"/>
        <w:numPr>
          <w:ilvl w:val="0"/>
          <w:numId w:val="10"/>
        </w:numPr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Постоянно действующая комиссия по оценке технического состояния автомобильных дорог общего пользования местного значения, (далее - комиссия) является коллегиальным органом, осуществляющим обследование состояния дорог общего пользования,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расположенных на территории Русско-Тювеевского  сельского поселения Темниковского муниципального  района Республики Мордовия, с целью выработки предложений по устранению недостатков в состоянии, оборудовании и содержании автомобильных дорог общего пользования.</w:t>
      </w:r>
    </w:p>
    <w:p w:rsidR="00F81941" w:rsidRPr="00F81941" w:rsidRDefault="00F81941" w:rsidP="00F81941">
      <w:pPr>
        <w:pStyle w:val="210"/>
        <w:numPr>
          <w:ilvl w:val="0"/>
          <w:numId w:val="10"/>
        </w:numPr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 xml:space="preserve"> Комиссия в своей деятельности руководствуется федеральными, региональными  законами, нормативно-правовыми актами Администрации Русско-Тювеевского  сельского поселения Темниковского муниципального  района Республики Мордовия и настоящим Положением.</w:t>
      </w:r>
    </w:p>
    <w:p w:rsidR="00F81941" w:rsidRPr="00F81941" w:rsidRDefault="00F81941" w:rsidP="00F81941">
      <w:pPr>
        <w:pStyle w:val="210"/>
        <w:numPr>
          <w:ilvl w:val="0"/>
          <w:numId w:val="10"/>
        </w:numPr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Основной задачей комиссии является оценка соответствия технического состояния и уровня содержания, автомобильных дорог общего пользования местного значения, установленным государственными стандартами Российской Федерации, строительными нормами и правилами, техническими правилами ремонта и содержания, автомобильных дорог, другими нормативными документами.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4.</w:t>
      </w:r>
      <w:r w:rsidRPr="00F81941">
        <w:rPr>
          <w:rFonts w:ascii="Times New Roman" w:hAnsi="Times New Roman" w:cs="Times New Roman"/>
          <w:sz w:val="26"/>
          <w:szCs w:val="26"/>
        </w:rPr>
        <w:tab/>
        <w:t xml:space="preserve"> Основной функцией комиссии является непосредственное обследование автомобильных дорог общего пользования. Для осмотра автомобильных дорог общего пользования могут привлекаться специализированные организации.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5.</w:t>
      </w:r>
      <w:r w:rsidRPr="00F81941">
        <w:rPr>
          <w:rFonts w:ascii="Times New Roman" w:hAnsi="Times New Roman" w:cs="Times New Roman"/>
          <w:sz w:val="26"/>
          <w:szCs w:val="26"/>
        </w:rPr>
        <w:tab/>
        <w:t xml:space="preserve"> Оценка технического состояния автомобильных дорог проводится комиссией не реже одного раза в год.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6.</w:t>
      </w:r>
      <w:r w:rsidRPr="00F81941">
        <w:rPr>
          <w:rFonts w:ascii="Times New Roman" w:hAnsi="Times New Roman" w:cs="Times New Roman"/>
          <w:sz w:val="26"/>
          <w:szCs w:val="26"/>
        </w:rPr>
        <w:tab/>
        <w:t xml:space="preserve"> 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7.</w:t>
      </w:r>
      <w:r w:rsidRPr="00F81941">
        <w:rPr>
          <w:rFonts w:ascii="Times New Roman" w:hAnsi="Times New Roman" w:cs="Times New Roman"/>
          <w:sz w:val="26"/>
          <w:szCs w:val="26"/>
        </w:rPr>
        <w:tab/>
        <w:t xml:space="preserve"> Виды диагностики приведены в Приложении № 1 к настоящему постановлению.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8.</w:t>
      </w:r>
      <w:r w:rsidRPr="00F81941">
        <w:rPr>
          <w:rFonts w:ascii="Times New Roman" w:hAnsi="Times New Roman" w:cs="Times New Roman"/>
          <w:sz w:val="26"/>
          <w:szCs w:val="26"/>
        </w:rPr>
        <w:tab/>
        <w:t xml:space="preserve"> В процессе диагностики технического состояния автомобильных дорог определяются: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1)</w:t>
      </w:r>
      <w:r w:rsidRPr="00F81941">
        <w:rPr>
          <w:rFonts w:ascii="Times New Roman" w:hAnsi="Times New Roman" w:cs="Times New Roman"/>
          <w:sz w:val="26"/>
          <w:szCs w:val="26"/>
        </w:rPr>
        <w:tab/>
        <w:t xml:space="preserve">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ширина проезжей части и земляного полотна; габарит приближения;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длины прямых, число углов поворотов в плане трассы и величины их радиусов;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протяженность подъемов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наличие элементов обустройства дороги и технических средств организации дорожного движения;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lastRenderedPageBreak/>
        <w:t>2)</w:t>
      </w:r>
      <w:r w:rsidRPr="00F81941">
        <w:rPr>
          <w:rFonts w:ascii="Times New Roman" w:hAnsi="Times New Roman" w:cs="Times New Roman"/>
          <w:sz w:val="26"/>
          <w:szCs w:val="26"/>
        </w:rPr>
        <w:tab/>
        <w:t xml:space="preserve">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продольная ровность и колейность дорожного покрытия; сцепные свойства дорожного покрытия и состояние обочин; прочность дорожной одежды;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грузоподъемность искусственных дорожных сооружений; объем,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3)</w:t>
      </w:r>
      <w:r w:rsidRPr="00F81941">
        <w:rPr>
          <w:rFonts w:ascii="Times New Roman" w:hAnsi="Times New Roman" w:cs="Times New Roman"/>
          <w:sz w:val="26"/>
          <w:szCs w:val="26"/>
        </w:rPr>
        <w:tab/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средняя скорость движения транспортного потока;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безопасность и удобство движения транспортного потока;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пропускная способность и уровень загрузки автомобильной, дороги движением;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среднегодовая суточная интенсивность движения и состав транспортного потока;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степень воздействия дороги на окружающую среду.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9.</w:t>
      </w:r>
      <w:r w:rsidRPr="00F81941">
        <w:rPr>
          <w:rFonts w:ascii="Times New Roman" w:hAnsi="Times New Roman" w:cs="Times New Roman"/>
          <w:sz w:val="26"/>
          <w:szCs w:val="26"/>
        </w:rPr>
        <w:tab/>
        <w:t xml:space="preserve"> Результаты обследования дорожных условий оформляются актом оценки технического состояния автомобильных дорог, расположенных на территории Русско-Тювеевского   сельского поселения Темниковского муниципального  района Республики Мордовия (далее - акт), согласно Приложению № 4 к настоящему Положению, в котором дается заключение комиссии о возможности эксплуатации действующих дорог общего пользования.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10.</w:t>
      </w:r>
      <w:r w:rsidRPr="00F81941">
        <w:rPr>
          <w:rFonts w:ascii="Times New Roman" w:hAnsi="Times New Roman" w:cs="Times New Roman"/>
          <w:sz w:val="26"/>
          <w:szCs w:val="26"/>
        </w:rPr>
        <w:tab/>
        <w:t xml:space="preserve"> Акт подписывается председателем, если за него проголосовало не менее двух третей от числа членов комиссии.</w:t>
      </w:r>
    </w:p>
    <w:p w:rsidR="00F81941" w:rsidRPr="00F81941" w:rsidRDefault="00F81941" w:rsidP="00F81941">
      <w:pPr>
        <w:rPr>
          <w:rFonts w:ascii="Times New Roman" w:hAnsi="Times New Roman" w:cs="Times New Roman"/>
          <w:spacing w:val="-5"/>
          <w:sz w:val="26"/>
          <w:szCs w:val="26"/>
        </w:rPr>
      </w:pPr>
    </w:p>
    <w:p w:rsidR="00F81941" w:rsidRPr="00F81941" w:rsidRDefault="00F81941" w:rsidP="00F81941">
      <w:pPr>
        <w:rPr>
          <w:rFonts w:ascii="Times New Roman" w:hAnsi="Times New Roman" w:cs="Times New Roman"/>
        </w:rPr>
      </w:pPr>
    </w:p>
    <w:p w:rsidR="00F81941" w:rsidRPr="00F81941" w:rsidRDefault="00F81941" w:rsidP="00F81941">
      <w:pPr>
        <w:pageBreakBefore/>
        <w:jc w:val="right"/>
        <w:rPr>
          <w:rFonts w:ascii="Times New Roman" w:hAnsi="Times New Roman" w:cs="Times New Roman"/>
        </w:rPr>
      </w:pPr>
      <w:r w:rsidRPr="00F81941">
        <w:rPr>
          <w:rFonts w:ascii="Times New Roman" w:hAnsi="Times New Roman" w:cs="Times New Roman"/>
        </w:rPr>
        <w:lastRenderedPageBreak/>
        <w:t>Приложение № 3 к постановлению                                                                                             Администрации Русско-Тювеевского                                                                                                        сельского поселения                                                                                                                                Темниковского муниципального района                                                                                       Республики Мордовия                                                                                                                                              от  14 марта 2025  г. №19</w:t>
      </w:r>
    </w:p>
    <w:p w:rsidR="00F81941" w:rsidRPr="00F81941" w:rsidRDefault="00F81941" w:rsidP="00F81941">
      <w:pPr>
        <w:rPr>
          <w:rFonts w:ascii="Times New Roman" w:hAnsi="Times New Roman" w:cs="Times New Roman"/>
          <w:sz w:val="26"/>
          <w:szCs w:val="26"/>
        </w:rPr>
      </w:pP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77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Состав комиссии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77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sz w:val="26"/>
          <w:szCs w:val="26"/>
        </w:rPr>
        <w:t>по оценке технического состояния автомобильных дорог общего пользования местного значения, расположенных на территории Русско-Тювеевского   сельского поселения Темниковского муниципального района Республики Мордовия.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3"/>
        <w:gridCol w:w="4513"/>
      </w:tblGrid>
      <w:tr w:rsidR="00F81941" w:rsidRPr="00F81941" w:rsidTr="00932DA3">
        <w:trPr>
          <w:trHeight w:val="791"/>
        </w:trPr>
        <w:tc>
          <w:tcPr>
            <w:tcW w:w="5093" w:type="dxa"/>
            <w:shd w:val="clear" w:color="auto" w:fill="auto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  <w:r w:rsidRPr="00F81941">
              <w:rPr>
                <w:rFonts w:ascii="Times New Roman" w:hAnsi="Times New Roman" w:cs="Times New Roman"/>
              </w:rPr>
              <w:t>Асаева Ирина Николаевна</w:t>
            </w:r>
          </w:p>
        </w:tc>
        <w:tc>
          <w:tcPr>
            <w:tcW w:w="4513" w:type="dxa"/>
            <w:shd w:val="clear" w:color="auto" w:fill="auto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  <w:r w:rsidRPr="00F81941">
              <w:rPr>
                <w:rFonts w:ascii="Times New Roman" w:hAnsi="Times New Roman" w:cs="Times New Roman"/>
              </w:rPr>
              <w:t>И.о.главыРусско-Тювеевского  сельского поселения Темниковского муниципального района Республики Мордовия, председатель комиссии</w:t>
            </w:r>
          </w:p>
        </w:tc>
      </w:tr>
      <w:tr w:rsidR="00F81941" w:rsidRPr="00F81941" w:rsidTr="00932DA3">
        <w:trPr>
          <w:trHeight w:val="1226"/>
        </w:trPr>
        <w:tc>
          <w:tcPr>
            <w:tcW w:w="5093" w:type="dxa"/>
            <w:shd w:val="clear" w:color="auto" w:fill="auto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  <w:r w:rsidRPr="00F81941">
              <w:rPr>
                <w:rFonts w:ascii="Times New Roman" w:hAnsi="Times New Roman" w:cs="Times New Roman"/>
              </w:rPr>
              <w:t xml:space="preserve">Симцов Александр Викторович </w:t>
            </w:r>
          </w:p>
        </w:tc>
        <w:tc>
          <w:tcPr>
            <w:tcW w:w="4513" w:type="dxa"/>
            <w:shd w:val="clear" w:color="auto" w:fill="auto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  <w:r w:rsidRPr="00F81941">
              <w:rPr>
                <w:rFonts w:ascii="Times New Roman" w:hAnsi="Times New Roman" w:cs="Times New Roman"/>
              </w:rPr>
              <w:t>Заместитель главы – начальник управления по вопросам строительства и ЖКХ</w:t>
            </w:r>
          </w:p>
        </w:tc>
      </w:tr>
    </w:tbl>
    <w:p w:rsidR="00F81941" w:rsidRPr="00F81941" w:rsidRDefault="00F81941" w:rsidP="00F81941">
      <w:pPr>
        <w:rPr>
          <w:rFonts w:ascii="Times New Roman" w:hAnsi="Times New Roman" w:cs="Times New Roman"/>
        </w:rPr>
      </w:pPr>
      <w:r w:rsidRPr="00F81941">
        <w:rPr>
          <w:rFonts w:ascii="Times New Roman" w:hAnsi="Times New Roman" w:cs="Times New Roman"/>
        </w:rPr>
        <w:t>Члены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4536"/>
      </w:tblGrid>
      <w:tr w:rsidR="00F81941" w:rsidRPr="00F81941" w:rsidTr="00932DA3">
        <w:trPr>
          <w:trHeight w:val="962"/>
        </w:trPr>
        <w:tc>
          <w:tcPr>
            <w:tcW w:w="5070" w:type="dxa"/>
            <w:shd w:val="clear" w:color="auto" w:fill="auto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  <w:r w:rsidRPr="00F81941">
              <w:rPr>
                <w:rFonts w:ascii="Times New Roman" w:hAnsi="Times New Roman" w:cs="Times New Roman"/>
              </w:rPr>
              <w:t xml:space="preserve">Осетров Владимир Валерьевич </w:t>
            </w:r>
          </w:p>
        </w:tc>
        <w:tc>
          <w:tcPr>
            <w:tcW w:w="4536" w:type="dxa"/>
            <w:shd w:val="clear" w:color="auto" w:fill="auto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  <w:r w:rsidRPr="00F81941">
              <w:rPr>
                <w:rFonts w:ascii="Times New Roman" w:hAnsi="Times New Roman" w:cs="Times New Roman"/>
              </w:rPr>
              <w:t>депутат Совета депутатов Русско-Тювеевского  сельского поселения Темниковского муниципального района Республики Мордовия  (по согласованию);</w:t>
            </w:r>
          </w:p>
        </w:tc>
      </w:tr>
      <w:tr w:rsidR="00F81941" w:rsidRPr="00F81941" w:rsidTr="00932DA3">
        <w:trPr>
          <w:trHeight w:val="962"/>
        </w:trPr>
        <w:tc>
          <w:tcPr>
            <w:tcW w:w="5070" w:type="dxa"/>
            <w:shd w:val="clear" w:color="auto" w:fill="auto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  <w:r w:rsidRPr="00F81941">
              <w:rPr>
                <w:rFonts w:ascii="Times New Roman" w:hAnsi="Times New Roman" w:cs="Times New Roman"/>
              </w:rPr>
              <w:t>Наумова Лидия Ивановна</w:t>
            </w:r>
          </w:p>
        </w:tc>
        <w:tc>
          <w:tcPr>
            <w:tcW w:w="4536" w:type="dxa"/>
            <w:shd w:val="clear" w:color="auto" w:fill="auto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  <w:r w:rsidRPr="00F81941">
              <w:rPr>
                <w:rFonts w:ascii="Times New Roman" w:hAnsi="Times New Roman" w:cs="Times New Roman"/>
              </w:rPr>
              <w:t>депутат Совета депутатов Русско-Тювеевского сельского поселения Темниковского муниципального района Республики Мордовия  (по согласованию);</w:t>
            </w:r>
          </w:p>
        </w:tc>
      </w:tr>
      <w:tr w:rsidR="00F81941" w:rsidRPr="00F81941" w:rsidTr="00932DA3">
        <w:trPr>
          <w:trHeight w:val="962"/>
        </w:trPr>
        <w:tc>
          <w:tcPr>
            <w:tcW w:w="5070" w:type="dxa"/>
            <w:shd w:val="clear" w:color="auto" w:fill="auto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  <w:r w:rsidRPr="00F81941">
              <w:rPr>
                <w:rFonts w:ascii="Times New Roman" w:hAnsi="Times New Roman" w:cs="Times New Roman"/>
              </w:rPr>
              <w:t xml:space="preserve">Антонова Надежда Алексеевна </w:t>
            </w:r>
          </w:p>
        </w:tc>
        <w:tc>
          <w:tcPr>
            <w:tcW w:w="4536" w:type="dxa"/>
            <w:shd w:val="clear" w:color="auto" w:fill="auto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  <w:r w:rsidRPr="00F81941">
              <w:rPr>
                <w:rFonts w:ascii="Times New Roman" w:hAnsi="Times New Roman" w:cs="Times New Roman"/>
              </w:rPr>
              <w:t>депутат Совета депутатов Русско-Тювеевского сельского поселения Темниковского муниципального района Республики Мордовия  (по согласованию)</w:t>
            </w:r>
          </w:p>
        </w:tc>
      </w:tr>
    </w:tbl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77"/>
        <w:jc w:val="left"/>
        <w:rPr>
          <w:rFonts w:ascii="Times New Roman" w:hAnsi="Times New Roman" w:cs="Times New Roman"/>
          <w:sz w:val="26"/>
          <w:szCs w:val="26"/>
        </w:rPr>
      </w:pP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77"/>
        <w:jc w:val="left"/>
        <w:rPr>
          <w:rFonts w:ascii="Times New Roman" w:hAnsi="Times New Roman" w:cs="Times New Roman"/>
          <w:sz w:val="26"/>
          <w:szCs w:val="26"/>
        </w:rPr>
      </w:pPr>
    </w:p>
    <w:p w:rsidR="00F81941" w:rsidRPr="00F81941" w:rsidRDefault="00F81941" w:rsidP="00F81941">
      <w:pPr>
        <w:pageBreakBefore/>
        <w:jc w:val="right"/>
        <w:rPr>
          <w:rFonts w:ascii="Times New Roman" w:hAnsi="Times New Roman" w:cs="Times New Roman"/>
        </w:rPr>
      </w:pPr>
      <w:r w:rsidRPr="00F81941">
        <w:rPr>
          <w:rFonts w:ascii="Times New Roman" w:hAnsi="Times New Roman" w:cs="Times New Roman"/>
        </w:rPr>
        <w:lastRenderedPageBreak/>
        <w:t>Приложение № 4 к постановлению                                                                                             Администрации Русско-Тювеевского                                                                                                        сельского поселения                                                                                                                                Темниковского муниципального района                                                                                       Республики Мордовия                                                                                                                                              от  14 марта 2025  г. №19</w:t>
      </w:r>
    </w:p>
    <w:p w:rsidR="00F81941" w:rsidRPr="00F81941" w:rsidRDefault="00F81941" w:rsidP="00F81941">
      <w:pPr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F81941" w:rsidRPr="00F81941" w:rsidRDefault="00F81941" w:rsidP="00F81941">
      <w:pPr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F81941">
        <w:rPr>
          <w:rFonts w:ascii="Times New Roman" w:hAnsi="Times New Roman" w:cs="Times New Roman"/>
          <w:color w:val="000000"/>
          <w:spacing w:val="1"/>
          <w:sz w:val="26"/>
          <w:szCs w:val="26"/>
        </w:rPr>
        <w:t>АКТ</w:t>
      </w:r>
    </w:p>
    <w:p w:rsidR="00F81941" w:rsidRPr="00F81941" w:rsidRDefault="00F81941" w:rsidP="00F81941">
      <w:pPr>
        <w:jc w:val="center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оценки технического состояния автомобильных дорог, общего пользования местного значения, расположенных на территории Русско-Тювеевского </w:t>
      </w:r>
      <w:r w:rsidRPr="00F81941">
        <w:rPr>
          <w:rFonts w:ascii="Times New Roman" w:hAnsi="Times New Roman" w:cs="Times New Roman"/>
          <w:sz w:val="26"/>
          <w:szCs w:val="26"/>
        </w:rPr>
        <w:t xml:space="preserve">  сельского поселения Темниковского муниципального района Республики Мордовия</w:t>
      </w:r>
    </w:p>
    <w:p w:rsidR="00F81941" w:rsidRPr="00F81941" w:rsidRDefault="00F81941" w:rsidP="00F81941">
      <w:pPr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F81941" w:rsidRPr="00F81941" w:rsidRDefault="00F81941" w:rsidP="00F81941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194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Постоянно действующая комиссия по оценке технического состояния автомобильных дорог, общего пользования местного значения,  расположенных на территории </w:t>
      </w:r>
      <w:r w:rsidRPr="00F81941">
        <w:rPr>
          <w:rFonts w:ascii="Times New Roman" w:hAnsi="Times New Roman" w:cs="Times New Roman"/>
          <w:sz w:val="26"/>
          <w:szCs w:val="26"/>
        </w:rPr>
        <w:t>Русско-Тювеевского   сельского поселения Темниковского муниципального района Республики Мордовия</w:t>
      </w:r>
    </w:p>
    <w:p w:rsidR="00F81941" w:rsidRPr="00F81941" w:rsidRDefault="00F81941" w:rsidP="00F81941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F81941" w:rsidRPr="00F81941" w:rsidRDefault="00F81941" w:rsidP="00F81941">
      <w:pPr>
        <w:ind w:firstLine="851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F81941">
        <w:rPr>
          <w:rFonts w:ascii="Times New Roman" w:hAnsi="Times New Roman" w:cs="Times New Roman"/>
          <w:color w:val="000000"/>
          <w:spacing w:val="1"/>
          <w:sz w:val="26"/>
          <w:szCs w:val="26"/>
        </w:rPr>
        <w:t>____________ №                                                                                                       от</w:t>
      </w:r>
    </w:p>
    <w:p w:rsidR="00F81941" w:rsidRPr="00F81941" w:rsidRDefault="00F81941" w:rsidP="00F81941">
      <w:pPr>
        <w:ind w:firstLine="851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F81941" w:rsidRPr="00F81941" w:rsidRDefault="00F81941" w:rsidP="00F81941">
      <w:pPr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F81941">
        <w:rPr>
          <w:rFonts w:ascii="Times New Roman" w:hAnsi="Times New Roman" w:cs="Times New Roman"/>
          <w:color w:val="000000"/>
          <w:spacing w:val="1"/>
          <w:sz w:val="26"/>
          <w:szCs w:val="26"/>
        </w:rPr>
        <w:t>в составе:</w:t>
      </w:r>
    </w:p>
    <w:p w:rsidR="00F81941" w:rsidRPr="00F81941" w:rsidRDefault="00F81941" w:rsidP="00F81941">
      <w:pPr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F81941">
        <w:rPr>
          <w:rFonts w:ascii="Times New Roman" w:hAnsi="Times New Roman" w:cs="Times New Roman"/>
          <w:color w:val="000000"/>
          <w:spacing w:val="1"/>
          <w:sz w:val="26"/>
          <w:szCs w:val="26"/>
        </w:rPr>
        <w:t>председателя комиссии: ________________________________________________________________________</w:t>
      </w:r>
    </w:p>
    <w:p w:rsidR="00F81941" w:rsidRPr="00F81941" w:rsidRDefault="00F81941" w:rsidP="00F81941">
      <w:pPr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F81941">
        <w:rPr>
          <w:rFonts w:ascii="Times New Roman" w:hAnsi="Times New Roman" w:cs="Times New Roman"/>
          <w:color w:val="000000"/>
          <w:spacing w:val="1"/>
          <w:sz w:val="26"/>
          <w:szCs w:val="26"/>
        </w:rPr>
        <w:t>секретарь комиссии: ________________________________________________________________________</w:t>
      </w:r>
    </w:p>
    <w:p w:rsidR="00F81941" w:rsidRPr="00F81941" w:rsidRDefault="00F81941" w:rsidP="00F81941">
      <w:pPr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F81941">
        <w:rPr>
          <w:rFonts w:ascii="Times New Roman" w:hAnsi="Times New Roman" w:cs="Times New Roman"/>
          <w:color w:val="000000"/>
          <w:spacing w:val="1"/>
          <w:sz w:val="26"/>
          <w:szCs w:val="26"/>
        </w:rPr>
        <w:t>членов комиссии:_________________________________________________________</w:t>
      </w:r>
    </w:p>
    <w:p w:rsidR="00F81941" w:rsidRPr="00F81941" w:rsidRDefault="00F81941" w:rsidP="00F81941">
      <w:pPr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F81941">
        <w:rPr>
          <w:rFonts w:ascii="Times New Roman" w:hAnsi="Times New Roman" w:cs="Times New Roman"/>
          <w:color w:val="000000"/>
          <w:spacing w:val="1"/>
          <w:sz w:val="26"/>
          <w:szCs w:val="26"/>
        </w:rPr>
        <w:t>Рассмотрев представленную документацию:_____________________________________________________________</w:t>
      </w:r>
    </w:p>
    <w:p w:rsidR="00F81941" w:rsidRPr="00F81941" w:rsidRDefault="00F81941" w:rsidP="00F81941">
      <w:pPr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F81941">
        <w:rPr>
          <w:rFonts w:ascii="Times New Roman" w:hAnsi="Times New Roman" w:cs="Times New Roman"/>
          <w:color w:val="000000"/>
          <w:spacing w:val="1"/>
          <w:sz w:val="26"/>
          <w:szCs w:val="26"/>
        </w:rPr>
        <w:t>___________________________________________________________________________</w:t>
      </w:r>
    </w:p>
    <w:p w:rsidR="00F81941" w:rsidRPr="00F81941" w:rsidRDefault="00F81941" w:rsidP="00F81941">
      <w:pPr>
        <w:rPr>
          <w:rFonts w:ascii="Times New Roman" w:hAnsi="Times New Roman" w:cs="Times New Roman"/>
          <w:spacing w:val="1"/>
          <w:sz w:val="26"/>
          <w:szCs w:val="26"/>
        </w:rPr>
      </w:pPr>
      <w:r w:rsidRPr="00F81941">
        <w:rPr>
          <w:rFonts w:ascii="Times New Roman" w:hAnsi="Times New Roman" w:cs="Times New Roman"/>
          <w:color w:val="000000"/>
          <w:spacing w:val="1"/>
          <w:sz w:val="26"/>
          <w:szCs w:val="26"/>
        </w:rPr>
        <w:t>___________________________________________________________________________</w:t>
      </w:r>
    </w:p>
    <w:p w:rsidR="00F81941" w:rsidRPr="00F81941" w:rsidRDefault="00F81941" w:rsidP="00F81941">
      <w:pPr>
        <w:tabs>
          <w:tab w:val="left" w:leader="underscore" w:pos="9337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F81941">
        <w:rPr>
          <w:rFonts w:ascii="Times New Roman" w:hAnsi="Times New Roman" w:cs="Times New Roman"/>
          <w:spacing w:val="1"/>
          <w:sz w:val="26"/>
          <w:szCs w:val="26"/>
        </w:rPr>
        <w:t>и проведя визуальное обследование объекта ___________________________________________________________________________</w:t>
      </w:r>
    </w:p>
    <w:p w:rsidR="00F81941" w:rsidRPr="00F81941" w:rsidRDefault="00F81941" w:rsidP="00F81941">
      <w:pPr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F81941">
        <w:rPr>
          <w:rFonts w:ascii="Times New Roman" w:hAnsi="Times New Roman" w:cs="Times New Roman"/>
          <w:color w:val="000000"/>
          <w:spacing w:val="1"/>
          <w:sz w:val="26"/>
          <w:szCs w:val="26"/>
        </w:rPr>
        <w:t>___________________________________________________________________________</w:t>
      </w:r>
    </w:p>
    <w:p w:rsidR="00F81941" w:rsidRPr="00F81941" w:rsidRDefault="00F81941" w:rsidP="00F81941">
      <w:pPr>
        <w:rPr>
          <w:rFonts w:ascii="Times New Roman" w:hAnsi="Times New Roman" w:cs="Times New Roman"/>
          <w:color w:val="000000"/>
          <w:spacing w:val="1"/>
        </w:rPr>
      </w:pPr>
      <w:r w:rsidRPr="00F81941">
        <w:rPr>
          <w:rFonts w:ascii="Times New Roman" w:hAnsi="Times New Roman" w:cs="Times New Roman"/>
          <w:color w:val="000000"/>
          <w:spacing w:val="1"/>
        </w:rPr>
        <w:t>(указать наименование объекта и его функциональное назначение)</w:t>
      </w:r>
    </w:p>
    <w:p w:rsidR="00F81941" w:rsidRPr="00F81941" w:rsidRDefault="00F81941" w:rsidP="00F81941">
      <w:pPr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F81941">
        <w:rPr>
          <w:rFonts w:ascii="Times New Roman" w:hAnsi="Times New Roman" w:cs="Times New Roman"/>
          <w:color w:val="000000"/>
          <w:spacing w:val="1"/>
          <w:sz w:val="26"/>
          <w:szCs w:val="26"/>
        </w:rPr>
        <w:t>по адресу: ___________________________________________________________________________</w:t>
      </w:r>
    </w:p>
    <w:p w:rsidR="00F81941" w:rsidRPr="00F81941" w:rsidRDefault="00F81941" w:rsidP="00F81941">
      <w:pPr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F8194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год ввода в эксплуатацию _____________________, </w:t>
      </w:r>
    </w:p>
    <w:p w:rsidR="00F81941" w:rsidRPr="00F81941" w:rsidRDefault="00F81941" w:rsidP="00F81941">
      <w:pPr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F8194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дата  последнего  ремонта,  реконструкции  ___________________________, </w:t>
      </w:r>
    </w:p>
    <w:p w:rsidR="00F81941" w:rsidRPr="00F81941" w:rsidRDefault="00F81941" w:rsidP="00F81941">
      <w:pPr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F81941">
        <w:rPr>
          <w:rFonts w:ascii="Times New Roman" w:hAnsi="Times New Roman" w:cs="Times New Roman"/>
          <w:color w:val="000000"/>
          <w:spacing w:val="1"/>
          <w:sz w:val="26"/>
          <w:szCs w:val="26"/>
        </w:rPr>
        <w:t>протяженность ___________________________ км.,</w:t>
      </w:r>
    </w:p>
    <w:p w:rsidR="00F81941" w:rsidRPr="00F81941" w:rsidRDefault="00F81941" w:rsidP="00F81941">
      <w:pPr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F81941">
        <w:rPr>
          <w:rFonts w:ascii="Times New Roman" w:hAnsi="Times New Roman" w:cs="Times New Roman"/>
          <w:color w:val="000000"/>
          <w:spacing w:val="1"/>
          <w:sz w:val="26"/>
          <w:szCs w:val="26"/>
        </w:rPr>
        <w:t>установила следующее:</w:t>
      </w:r>
    </w:p>
    <w:p w:rsidR="00F81941" w:rsidRPr="00F81941" w:rsidRDefault="00F81941" w:rsidP="00F81941">
      <w:pPr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F81941" w:rsidRPr="00F81941" w:rsidRDefault="00F81941" w:rsidP="00F81941">
      <w:pPr>
        <w:pStyle w:val="afffff0"/>
        <w:numPr>
          <w:ilvl w:val="0"/>
          <w:numId w:val="11"/>
        </w:numPr>
        <w:tabs>
          <w:tab w:val="left" w:pos="1099"/>
        </w:tabs>
        <w:autoSpaceDE/>
        <w:autoSpaceDN/>
        <w:adjustRightInd/>
        <w:spacing w:after="0"/>
        <w:ind w:left="0" w:hanging="340"/>
        <w:rPr>
          <w:rStyle w:val="afffff1"/>
          <w:rFonts w:ascii="Times New Roman" w:hAnsi="Times New Roman" w:cs="Times New Roman"/>
          <w:sz w:val="26"/>
          <w:szCs w:val="26"/>
        </w:rPr>
      </w:pPr>
      <w:r w:rsidRPr="00F81941">
        <w:rPr>
          <w:rStyle w:val="afffff1"/>
          <w:rFonts w:ascii="Times New Roman" w:hAnsi="Times New Roman" w:cs="Times New Roman"/>
          <w:color w:val="000000"/>
          <w:sz w:val="26"/>
          <w:szCs w:val="26"/>
        </w:rPr>
        <w:t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F81941" w:rsidRPr="00F81941" w:rsidRDefault="00F81941" w:rsidP="00F81941">
      <w:pPr>
        <w:pStyle w:val="afffff0"/>
        <w:tabs>
          <w:tab w:val="left" w:pos="1099"/>
        </w:tabs>
        <w:rPr>
          <w:rStyle w:val="afffff1"/>
          <w:rFonts w:ascii="Times New Roman" w:hAnsi="Times New Roman" w:cs="Times New Roman"/>
          <w:color w:val="000000"/>
          <w:sz w:val="26"/>
          <w:szCs w:val="26"/>
        </w:rPr>
      </w:pPr>
    </w:p>
    <w:p w:rsidR="00F81941" w:rsidRPr="00F81941" w:rsidRDefault="00F81941" w:rsidP="00F81941">
      <w:pPr>
        <w:pStyle w:val="afffff0"/>
        <w:tabs>
          <w:tab w:val="left" w:pos="1099"/>
        </w:tabs>
        <w:rPr>
          <w:rStyle w:val="afffff1"/>
          <w:rFonts w:ascii="Times New Roman" w:hAnsi="Times New Roman" w:cs="Times New Roman"/>
          <w:color w:val="000000"/>
          <w:sz w:val="26"/>
          <w:szCs w:val="26"/>
        </w:rPr>
      </w:pPr>
    </w:p>
    <w:p w:rsidR="00F81941" w:rsidRPr="00F81941" w:rsidRDefault="00F81941" w:rsidP="00F81941">
      <w:pPr>
        <w:pStyle w:val="afffff0"/>
        <w:tabs>
          <w:tab w:val="left" w:pos="1099"/>
        </w:tabs>
        <w:rPr>
          <w:rFonts w:ascii="Times New Roman" w:hAnsi="Times New Roman"/>
          <w:sz w:val="26"/>
          <w:szCs w:val="26"/>
        </w:rPr>
      </w:pP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9"/>
        <w:gridCol w:w="6153"/>
        <w:gridCol w:w="1003"/>
        <w:gridCol w:w="1580"/>
      </w:tblGrid>
      <w:tr w:rsidR="00F81941" w:rsidRPr="00F81941" w:rsidTr="00932DA3">
        <w:trPr>
          <w:trHeight w:hRule="exact" w:val="65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№</w:t>
            </w:r>
          </w:p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Ед.</w:t>
            </w:r>
          </w:p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изм.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</w:rPr>
            </w:pPr>
            <w:r w:rsidRPr="00F81941">
              <w:rPr>
                <w:rFonts w:ascii="Times New Roman" w:hAnsi="Times New Roman"/>
                <w:color w:val="000000"/>
              </w:rPr>
              <w:t>Количество</w:t>
            </w:r>
          </w:p>
        </w:tc>
      </w:tr>
      <w:tr w:rsidR="00F81941" w:rsidRPr="00F81941" w:rsidTr="00932DA3">
        <w:trPr>
          <w:trHeight w:hRule="exact" w:val="33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ширина проезжей части и земляного полотна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</w:rPr>
            </w:pPr>
            <w:r w:rsidRPr="00F81941">
              <w:rPr>
                <w:rFonts w:ascii="Times New Roman" w:hAnsi="Times New Roman"/>
                <w:color w:val="000000"/>
              </w:rPr>
              <w:t>пог. 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</w:p>
        </w:tc>
      </w:tr>
      <w:tr w:rsidR="00F81941" w:rsidRPr="00F81941" w:rsidTr="00932DA3">
        <w:trPr>
          <w:trHeight w:hRule="exact" w:val="31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габарит приближения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</w:rPr>
            </w:pPr>
            <w:r w:rsidRPr="00F81941">
              <w:rPr>
                <w:rFonts w:ascii="Times New Roman" w:hAnsi="Times New Roman"/>
                <w:color w:val="000000"/>
              </w:rPr>
              <w:t>пог. 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</w:p>
        </w:tc>
      </w:tr>
      <w:tr w:rsidR="00F81941" w:rsidRPr="00F81941" w:rsidTr="00932DA3">
        <w:trPr>
          <w:trHeight w:hRule="exact" w:val="68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</w:rPr>
            </w:pPr>
            <w:r w:rsidRPr="00F81941">
              <w:rPr>
                <w:rFonts w:ascii="Times New Roman" w:hAnsi="Times New Roman"/>
                <w:color w:val="000000"/>
              </w:rPr>
              <w:t>пог. 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</w:p>
        </w:tc>
      </w:tr>
      <w:tr w:rsidR="00F81941" w:rsidRPr="00F81941" w:rsidTr="00932DA3">
        <w:trPr>
          <w:trHeight w:hRule="exact" w:val="44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протяженность подъемов и спусков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</w:rPr>
            </w:pPr>
            <w:r w:rsidRPr="00F81941">
              <w:rPr>
                <w:rFonts w:ascii="Times New Roman" w:hAnsi="Times New Roman"/>
                <w:color w:val="000000"/>
              </w:rPr>
              <w:t>пог. 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</w:p>
        </w:tc>
      </w:tr>
      <w:tr w:rsidR="00F81941" w:rsidRPr="00F81941" w:rsidTr="00932DA3">
        <w:trPr>
          <w:trHeight w:hRule="exact" w:val="44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продольный и поперечный уклоны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</w:rPr>
            </w:pPr>
            <w:r w:rsidRPr="00F81941">
              <w:rPr>
                <w:rFonts w:ascii="Times New Roman" w:hAnsi="Times New Roman"/>
                <w:color w:val="000000"/>
              </w:rPr>
              <w:t>градус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</w:p>
        </w:tc>
      </w:tr>
      <w:tr w:rsidR="00F81941" w:rsidRPr="00F81941" w:rsidTr="00932DA3">
        <w:trPr>
          <w:trHeight w:hRule="exact" w:val="37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высота насыпи и глубина выемки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</w:rPr>
            </w:pPr>
            <w:r w:rsidRPr="00F81941">
              <w:rPr>
                <w:rFonts w:ascii="Times New Roman" w:hAnsi="Times New Roman"/>
                <w:color w:val="000000"/>
              </w:rPr>
              <w:t>пог. 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</w:p>
        </w:tc>
      </w:tr>
      <w:tr w:rsidR="00F81941" w:rsidRPr="00F81941" w:rsidTr="00932DA3">
        <w:trPr>
          <w:trHeight w:hRule="exact" w:val="4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габариты искусственных дорожных сооружений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</w:rPr>
            </w:pPr>
            <w:r w:rsidRPr="00F81941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</w:p>
        </w:tc>
      </w:tr>
      <w:tr w:rsidR="00F81941" w:rsidRPr="00F81941" w:rsidTr="00932DA3">
        <w:trPr>
          <w:trHeight w:hRule="exact" w:val="28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наличие элементов водоотвода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шт./м.</w:t>
            </w:r>
          </w:p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</w:p>
        </w:tc>
      </w:tr>
      <w:tr w:rsidR="00F81941" w:rsidRPr="00F81941" w:rsidTr="00932DA3">
        <w:trPr>
          <w:trHeight w:hRule="exact" w:val="63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 xml:space="preserve">наличие элементов обустройства дороги и </w:t>
            </w:r>
          </w:p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технических средств организации дорожного движения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</w:rPr>
            </w:pPr>
            <w:r w:rsidRPr="00F8194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</w:p>
        </w:tc>
      </w:tr>
    </w:tbl>
    <w:p w:rsidR="00F81941" w:rsidRPr="00F81941" w:rsidRDefault="00F81941" w:rsidP="00F81941">
      <w:pPr>
        <w:pStyle w:val="afffff0"/>
        <w:tabs>
          <w:tab w:val="left" w:pos="1096"/>
        </w:tabs>
        <w:rPr>
          <w:rStyle w:val="afffff1"/>
          <w:rFonts w:ascii="Times New Roman" w:hAnsi="Times New Roman" w:cs="Times New Roman"/>
          <w:color w:val="000000"/>
          <w:sz w:val="26"/>
          <w:szCs w:val="26"/>
        </w:rPr>
      </w:pPr>
    </w:p>
    <w:p w:rsidR="00F81941" w:rsidRPr="00F81941" w:rsidRDefault="00F81941" w:rsidP="00F81941">
      <w:pPr>
        <w:pStyle w:val="afffff0"/>
        <w:tabs>
          <w:tab w:val="left" w:pos="1096"/>
        </w:tabs>
        <w:rPr>
          <w:rStyle w:val="afffff1"/>
          <w:rFonts w:ascii="Times New Roman" w:hAnsi="Times New Roman" w:cs="Times New Roman"/>
          <w:color w:val="000000"/>
          <w:sz w:val="26"/>
          <w:szCs w:val="26"/>
        </w:rPr>
      </w:pPr>
      <w:r w:rsidRPr="00F81941">
        <w:rPr>
          <w:rStyle w:val="afffff1"/>
          <w:rFonts w:ascii="Times New Roman" w:hAnsi="Times New Roman" w:cs="Times New Roman"/>
          <w:color w:val="000000"/>
          <w:sz w:val="26"/>
          <w:szCs w:val="26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F81941" w:rsidRPr="00F81941" w:rsidRDefault="00F81941" w:rsidP="00F81941">
      <w:pPr>
        <w:pStyle w:val="afffff0"/>
        <w:tabs>
          <w:tab w:val="left" w:pos="1096"/>
        </w:tabs>
        <w:rPr>
          <w:rStyle w:val="afffff1"/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9"/>
        <w:gridCol w:w="6201"/>
        <w:gridCol w:w="2551"/>
      </w:tblGrid>
      <w:tr w:rsidR="00F81941" w:rsidRPr="00F81941" w:rsidTr="00932DA3">
        <w:trPr>
          <w:trHeight w:hRule="exact" w:val="65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№</w:t>
            </w:r>
          </w:p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</w:rPr>
            </w:pPr>
            <w:r w:rsidRPr="00F81941">
              <w:rPr>
                <w:rFonts w:ascii="Times New Roman" w:hAnsi="Times New Roman"/>
                <w:color w:val="000000"/>
              </w:rPr>
              <w:t>Характеристики</w:t>
            </w:r>
          </w:p>
        </w:tc>
      </w:tr>
      <w:tr w:rsidR="00F81941" w:rsidRPr="00F81941" w:rsidTr="00932DA3">
        <w:trPr>
          <w:trHeight w:hRule="exact" w:val="55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</w:rPr>
            </w:pPr>
            <w:r w:rsidRPr="00F81941">
              <w:rPr>
                <w:rFonts w:ascii="Times New Roman" w:hAnsi="Times New Roman"/>
                <w:color w:val="000000"/>
              </w:rPr>
              <w:t>продольная ровность и колейность дорожного покрытия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</w:p>
        </w:tc>
      </w:tr>
      <w:tr w:rsidR="00F81941" w:rsidRPr="00F81941" w:rsidTr="00932DA3">
        <w:trPr>
          <w:trHeight w:hRule="exact" w:val="31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</w:rPr>
            </w:pPr>
            <w:r w:rsidRPr="00F81941">
              <w:rPr>
                <w:rFonts w:ascii="Times New Roman" w:hAnsi="Times New Roman"/>
                <w:color w:val="000000"/>
              </w:rPr>
              <w:t>сцепные свойства дорожного покрытия и состояние обочин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</w:p>
        </w:tc>
      </w:tr>
      <w:tr w:rsidR="00F81941" w:rsidRPr="00F81941" w:rsidTr="00932DA3">
        <w:trPr>
          <w:trHeight w:hRule="exact" w:val="4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</w:rPr>
            </w:pPr>
            <w:r w:rsidRPr="00F81941">
              <w:rPr>
                <w:rFonts w:ascii="Times New Roman" w:hAnsi="Times New Roman"/>
                <w:color w:val="000000"/>
              </w:rPr>
              <w:t>прочность дорожной одежды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</w:p>
        </w:tc>
      </w:tr>
      <w:tr w:rsidR="00F81941" w:rsidRPr="00F81941" w:rsidTr="00932DA3">
        <w:trPr>
          <w:trHeight w:hRule="exact" w:val="68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</w:rPr>
            </w:pPr>
            <w:r w:rsidRPr="00F81941">
              <w:rPr>
                <w:rFonts w:ascii="Times New Roman" w:hAnsi="Times New Roman"/>
                <w:color w:val="000000"/>
              </w:rPr>
              <w:t>грузоподъемность искусственных дорожных сооружений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</w:p>
        </w:tc>
      </w:tr>
      <w:tr w:rsidR="00F81941" w:rsidRPr="00F81941" w:rsidTr="00932DA3">
        <w:trPr>
          <w:trHeight w:hRule="exact" w:val="154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</w:rPr>
            </w:pPr>
            <w:r w:rsidRPr="00F81941">
              <w:rPr>
                <w:rFonts w:ascii="Times New Roman" w:hAnsi="Times New Roman"/>
                <w:color w:val="000000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</w:p>
        </w:tc>
      </w:tr>
    </w:tbl>
    <w:p w:rsidR="00F81941" w:rsidRPr="00F81941" w:rsidRDefault="00F81941" w:rsidP="00F81941">
      <w:pPr>
        <w:pStyle w:val="afffff0"/>
        <w:tabs>
          <w:tab w:val="left" w:pos="1081"/>
        </w:tabs>
        <w:rPr>
          <w:rStyle w:val="afffff1"/>
          <w:rFonts w:ascii="Times New Roman" w:hAnsi="Times New Roman" w:cs="Times New Roman"/>
          <w:color w:val="000000"/>
          <w:sz w:val="26"/>
          <w:szCs w:val="26"/>
        </w:rPr>
      </w:pPr>
    </w:p>
    <w:p w:rsidR="00F81941" w:rsidRPr="00F81941" w:rsidRDefault="00F81941" w:rsidP="00F81941">
      <w:pPr>
        <w:pStyle w:val="afffff0"/>
        <w:tabs>
          <w:tab w:val="left" w:pos="1081"/>
        </w:tabs>
        <w:rPr>
          <w:rStyle w:val="afffff1"/>
          <w:rFonts w:ascii="Times New Roman" w:hAnsi="Times New Roman" w:cs="Times New Roman"/>
          <w:color w:val="000000"/>
          <w:sz w:val="26"/>
          <w:szCs w:val="26"/>
        </w:rPr>
      </w:pPr>
      <w:r w:rsidRPr="00F81941">
        <w:rPr>
          <w:rStyle w:val="afffff1"/>
          <w:rFonts w:ascii="Times New Roman" w:hAnsi="Times New Roman" w:cs="Times New Roman"/>
          <w:color w:val="000000"/>
          <w:sz w:val="26"/>
          <w:szCs w:val="26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F81941" w:rsidRPr="00F81941" w:rsidRDefault="00F81941" w:rsidP="00F81941">
      <w:pPr>
        <w:pStyle w:val="afffff0"/>
        <w:tabs>
          <w:tab w:val="left" w:pos="1081"/>
        </w:tabs>
        <w:rPr>
          <w:rStyle w:val="afffff1"/>
          <w:rFonts w:ascii="Times New Roman" w:hAnsi="Times New Roman" w:cs="Times New Roman"/>
          <w:color w:val="000000"/>
          <w:sz w:val="26"/>
          <w:szCs w:val="26"/>
        </w:rPr>
      </w:pPr>
    </w:p>
    <w:p w:rsidR="00F81941" w:rsidRPr="00F81941" w:rsidRDefault="00F81941" w:rsidP="00F81941">
      <w:pPr>
        <w:pStyle w:val="afffff0"/>
        <w:tabs>
          <w:tab w:val="left" w:pos="1081"/>
        </w:tabs>
        <w:rPr>
          <w:rStyle w:val="afffff1"/>
          <w:rFonts w:ascii="Times New Roman" w:hAnsi="Times New Roman" w:cs="Times New Roman"/>
          <w:color w:val="000000"/>
          <w:sz w:val="26"/>
          <w:szCs w:val="26"/>
        </w:rPr>
      </w:pPr>
    </w:p>
    <w:p w:rsidR="00F81941" w:rsidRPr="00F81941" w:rsidRDefault="00F81941" w:rsidP="00F81941">
      <w:pPr>
        <w:pStyle w:val="afffff0"/>
        <w:tabs>
          <w:tab w:val="left" w:pos="1081"/>
        </w:tabs>
        <w:rPr>
          <w:rStyle w:val="afffff1"/>
          <w:rFonts w:ascii="Times New Roman" w:hAnsi="Times New Roman" w:cs="Times New Roman"/>
          <w:color w:val="000000"/>
          <w:sz w:val="26"/>
          <w:szCs w:val="26"/>
        </w:rPr>
      </w:pPr>
    </w:p>
    <w:p w:rsidR="00F81941" w:rsidRPr="00F81941" w:rsidRDefault="00F81941" w:rsidP="00F81941">
      <w:pPr>
        <w:pStyle w:val="afffff0"/>
        <w:tabs>
          <w:tab w:val="left" w:pos="1081"/>
        </w:tabs>
        <w:rPr>
          <w:rStyle w:val="afffff1"/>
          <w:rFonts w:ascii="Times New Roman" w:hAnsi="Times New Roman" w:cs="Times New Roman"/>
          <w:color w:val="000000"/>
          <w:sz w:val="26"/>
          <w:szCs w:val="26"/>
        </w:rPr>
      </w:pPr>
    </w:p>
    <w:p w:rsidR="00F81941" w:rsidRPr="00F81941" w:rsidRDefault="00F81941" w:rsidP="00F81941">
      <w:pPr>
        <w:pStyle w:val="afffff0"/>
        <w:tabs>
          <w:tab w:val="left" w:pos="1081"/>
        </w:tabs>
        <w:rPr>
          <w:rStyle w:val="afffff1"/>
          <w:rFonts w:ascii="Times New Roman" w:hAnsi="Times New Roman" w:cs="Times New Roman"/>
          <w:color w:val="000000"/>
          <w:sz w:val="26"/>
          <w:szCs w:val="26"/>
        </w:rPr>
      </w:pPr>
    </w:p>
    <w:p w:rsidR="00F81941" w:rsidRPr="00F81941" w:rsidRDefault="00F81941" w:rsidP="00F81941">
      <w:pPr>
        <w:pStyle w:val="afffff0"/>
        <w:tabs>
          <w:tab w:val="left" w:pos="1081"/>
        </w:tabs>
        <w:rPr>
          <w:rStyle w:val="afffff1"/>
          <w:rFonts w:ascii="Times New Roman" w:hAnsi="Times New Roman" w:cs="Times New Roman"/>
          <w:color w:val="000000"/>
          <w:sz w:val="26"/>
          <w:szCs w:val="26"/>
        </w:rPr>
      </w:pPr>
    </w:p>
    <w:p w:rsidR="00F81941" w:rsidRPr="00F81941" w:rsidRDefault="00F81941" w:rsidP="00F81941">
      <w:pPr>
        <w:pStyle w:val="afffff0"/>
        <w:tabs>
          <w:tab w:val="left" w:pos="1081"/>
        </w:tabs>
        <w:rPr>
          <w:rStyle w:val="afffff1"/>
          <w:rFonts w:ascii="Times New Roman" w:hAnsi="Times New Roman" w:cs="Times New Roman"/>
          <w:color w:val="000000"/>
          <w:sz w:val="26"/>
          <w:szCs w:val="26"/>
        </w:rPr>
      </w:pPr>
    </w:p>
    <w:p w:rsidR="00F81941" w:rsidRPr="00F81941" w:rsidRDefault="00F81941" w:rsidP="00F81941">
      <w:pPr>
        <w:pStyle w:val="afffff0"/>
        <w:tabs>
          <w:tab w:val="left" w:pos="1081"/>
        </w:tabs>
        <w:rPr>
          <w:rStyle w:val="afffff1"/>
          <w:rFonts w:ascii="Times New Roman" w:hAnsi="Times New Roman" w:cs="Times New Roman"/>
          <w:color w:val="000000"/>
          <w:sz w:val="26"/>
          <w:szCs w:val="26"/>
        </w:rPr>
      </w:pPr>
    </w:p>
    <w:p w:rsidR="00F81941" w:rsidRPr="00F81941" w:rsidRDefault="00F81941" w:rsidP="00F81941">
      <w:pPr>
        <w:pStyle w:val="afffff0"/>
        <w:tabs>
          <w:tab w:val="left" w:pos="1081"/>
        </w:tabs>
        <w:rPr>
          <w:rStyle w:val="afffff1"/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9"/>
        <w:gridCol w:w="6201"/>
        <w:gridCol w:w="2551"/>
      </w:tblGrid>
      <w:tr w:rsidR="00F81941" w:rsidRPr="00F81941" w:rsidTr="00932DA3">
        <w:trPr>
          <w:trHeight w:hRule="exact" w:val="66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№</w:t>
            </w:r>
          </w:p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jc w:val="center"/>
              <w:rPr>
                <w:rFonts w:ascii="Times New Roman" w:hAnsi="Times New Roman"/>
              </w:rPr>
            </w:pPr>
            <w:r w:rsidRPr="00F81941">
              <w:rPr>
                <w:rFonts w:ascii="Times New Roman" w:hAnsi="Times New Roman"/>
                <w:color w:val="000000"/>
              </w:rPr>
              <w:t>Характеристики</w:t>
            </w:r>
          </w:p>
        </w:tc>
      </w:tr>
      <w:tr w:rsidR="00F81941" w:rsidRPr="00F81941" w:rsidTr="00932DA3">
        <w:trPr>
          <w:trHeight w:hRule="exact" w:val="38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</w:rPr>
            </w:pPr>
            <w:r w:rsidRPr="00F81941">
              <w:rPr>
                <w:rFonts w:ascii="Times New Roman" w:hAnsi="Times New Roman"/>
                <w:color w:val="000000"/>
              </w:rPr>
              <w:t>средняя скорость движения транспортного потока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</w:p>
        </w:tc>
      </w:tr>
      <w:tr w:rsidR="00F81941" w:rsidRPr="00F81941" w:rsidTr="00932DA3">
        <w:trPr>
          <w:trHeight w:hRule="exact" w:val="42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</w:rPr>
            </w:pPr>
            <w:r w:rsidRPr="00F81941">
              <w:rPr>
                <w:rFonts w:ascii="Times New Roman" w:hAnsi="Times New Roman"/>
                <w:color w:val="000000"/>
              </w:rPr>
              <w:t>безопасность и удобство движения транспортного потока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</w:p>
        </w:tc>
      </w:tr>
      <w:tr w:rsidR="00F81941" w:rsidRPr="00F81941" w:rsidTr="00932DA3">
        <w:trPr>
          <w:trHeight w:hRule="exact" w:val="56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 xml:space="preserve">пропускная способность и уровень загрузки </w:t>
            </w:r>
          </w:p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</w:rPr>
            </w:pPr>
            <w:r w:rsidRPr="00F81941">
              <w:rPr>
                <w:rFonts w:ascii="Times New Roman" w:hAnsi="Times New Roman"/>
                <w:color w:val="000000"/>
              </w:rPr>
              <w:t>автомобильной, дороги движением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</w:p>
        </w:tc>
      </w:tr>
      <w:tr w:rsidR="00F81941" w:rsidRPr="00F81941" w:rsidTr="00932DA3">
        <w:trPr>
          <w:trHeight w:hRule="exact" w:val="5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</w:rPr>
            </w:pPr>
            <w:r w:rsidRPr="00F81941">
              <w:rPr>
                <w:rFonts w:ascii="Times New Roman" w:hAnsi="Times New Roman"/>
                <w:color w:val="000000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</w:p>
        </w:tc>
      </w:tr>
      <w:tr w:rsidR="00F81941" w:rsidRPr="00F81941" w:rsidTr="00932DA3">
        <w:trPr>
          <w:trHeight w:hRule="exact"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>способность дороги пропускать транспортные средства</w:t>
            </w:r>
          </w:p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  <w:color w:val="000000"/>
              </w:rPr>
            </w:pPr>
            <w:r w:rsidRPr="00F81941">
              <w:rPr>
                <w:rFonts w:ascii="Times New Roman" w:hAnsi="Times New Roman"/>
                <w:color w:val="000000"/>
              </w:rPr>
              <w:t xml:space="preserve"> с допустимыми для движения осевыми нагрузками, о</w:t>
            </w:r>
          </w:p>
          <w:p w:rsidR="00F81941" w:rsidRPr="00F81941" w:rsidRDefault="00F81941" w:rsidP="00932DA3">
            <w:pPr>
              <w:pStyle w:val="afffff0"/>
              <w:rPr>
                <w:rFonts w:ascii="Times New Roman" w:hAnsi="Times New Roman"/>
              </w:rPr>
            </w:pPr>
            <w:r w:rsidRPr="00F81941">
              <w:rPr>
                <w:rFonts w:ascii="Times New Roman" w:hAnsi="Times New Roman"/>
                <w:color w:val="000000"/>
              </w:rPr>
              <w:t>общей массой и габаритами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941" w:rsidRPr="00F81941" w:rsidRDefault="00F81941" w:rsidP="00932DA3">
            <w:pPr>
              <w:rPr>
                <w:rFonts w:ascii="Times New Roman" w:hAnsi="Times New Roman" w:cs="Times New Roman"/>
              </w:rPr>
            </w:pPr>
          </w:p>
        </w:tc>
      </w:tr>
    </w:tbl>
    <w:p w:rsidR="00F81941" w:rsidRPr="00F81941" w:rsidRDefault="00F81941" w:rsidP="00F81941">
      <w:pPr>
        <w:pStyle w:val="afffff0"/>
        <w:rPr>
          <w:rStyle w:val="afffff1"/>
          <w:rFonts w:ascii="Times New Roman" w:hAnsi="Times New Roman" w:cs="Times New Roman"/>
          <w:color w:val="000000"/>
          <w:sz w:val="26"/>
          <w:szCs w:val="26"/>
        </w:rPr>
      </w:pPr>
      <w:r w:rsidRPr="00F81941">
        <w:rPr>
          <w:rStyle w:val="afffff1"/>
          <w:rFonts w:ascii="Times New Roman" w:hAnsi="Times New Roman" w:cs="Times New Roman"/>
          <w:color w:val="000000"/>
          <w:sz w:val="26"/>
          <w:szCs w:val="26"/>
        </w:rPr>
        <w:t>Заключение:</w:t>
      </w:r>
    </w:p>
    <w:p w:rsidR="00F81941" w:rsidRPr="00F81941" w:rsidRDefault="00F81941" w:rsidP="00F81941">
      <w:pPr>
        <w:pStyle w:val="afffff0"/>
        <w:tabs>
          <w:tab w:val="left" w:pos="1222"/>
        </w:tabs>
        <w:ind w:left="360"/>
        <w:rPr>
          <w:rFonts w:ascii="Times New Roman" w:hAnsi="Times New Roman"/>
          <w:sz w:val="26"/>
          <w:szCs w:val="26"/>
        </w:rPr>
      </w:pPr>
      <w:r w:rsidRPr="00F81941">
        <w:rPr>
          <w:rStyle w:val="afffff1"/>
          <w:rFonts w:ascii="Times New Roman" w:hAnsi="Times New Roman" w:cs="Times New Roman"/>
          <w:color w:val="000000"/>
          <w:sz w:val="26"/>
          <w:szCs w:val="26"/>
        </w:rPr>
        <w:t>1.Заключение по оценке технического состояния объекта:</w:t>
      </w:r>
    </w:p>
    <w:p w:rsidR="00F81941" w:rsidRPr="00F81941" w:rsidRDefault="00F81941" w:rsidP="00F81941">
      <w:pPr>
        <w:pStyle w:val="afffff0"/>
        <w:tabs>
          <w:tab w:val="left" w:pos="1222"/>
        </w:tabs>
        <w:ind w:left="360"/>
        <w:rPr>
          <w:rFonts w:ascii="Times New Roman" w:hAnsi="Times New Roman"/>
          <w:sz w:val="26"/>
          <w:szCs w:val="26"/>
        </w:rPr>
      </w:pPr>
      <w:r w:rsidRPr="00F81941">
        <w:rPr>
          <w:rStyle w:val="afffff1"/>
          <w:rFonts w:ascii="Times New Roman" w:hAnsi="Times New Roman" w:cs="Times New Roman"/>
          <w:color w:val="000000"/>
          <w:sz w:val="26"/>
          <w:szCs w:val="26"/>
        </w:rPr>
        <w:t>2.Предложения по проведению неотложных и перспективных мероприятий: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p w:rsidR="00F81941" w:rsidRPr="00F81941" w:rsidRDefault="00F81941" w:rsidP="00F81941">
      <w:pPr>
        <w:pStyle w:val="23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Style w:val="afffff7"/>
          <w:rFonts w:ascii="Times New Roman" w:hAnsi="Times New Roman" w:cs="Times New Roman"/>
          <w:color w:val="000000"/>
          <w:sz w:val="26"/>
          <w:szCs w:val="26"/>
        </w:rPr>
      </w:pPr>
      <w:r w:rsidRPr="00F81941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 xml:space="preserve">Председатель комиссии: </w:t>
      </w:r>
      <w:r w:rsidRPr="00F81941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/</w:t>
      </w:r>
      <w:r w:rsidRPr="00F81941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F81941" w:rsidRPr="00F81941" w:rsidRDefault="00F81941" w:rsidP="00F81941">
      <w:pPr>
        <w:pStyle w:val="aff9"/>
        <w:tabs>
          <w:tab w:val="right" w:pos="7684"/>
        </w:tabs>
        <w:rPr>
          <w:rFonts w:ascii="Times New Roman" w:hAnsi="Times New Roman" w:cs="Times New Roman"/>
          <w:sz w:val="26"/>
          <w:szCs w:val="26"/>
        </w:rPr>
      </w:pPr>
      <w:r w:rsidRPr="00F81941">
        <w:rPr>
          <w:rStyle w:val="afffff7"/>
          <w:rFonts w:ascii="Times New Roman" w:hAnsi="Times New Roman" w:cs="Times New Roman"/>
          <w:color w:val="000000"/>
          <w:sz w:val="26"/>
          <w:szCs w:val="26"/>
        </w:rPr>
        <w:t>(подпись)</w:t>
      </w:r>
      <w:r w:rsidRPr="00F81941">
        <w:rPr>
          <w:rStyle w:val="afffff7"/>
          <w:rFonts w:ascii="Times New Roman" w:hAnsi="Times New Roman" w:cs="Times New Roman"/>
          <w:color w:val="000000"/>
          <w:sz w:val="26"/>
          <w:szCs w:val="26"/>
        </w:rPr>
        <w:tab/>
        <w:t>(Ф.И.О.)</w:t>
      </w: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1941" w:rsidRPr="00F81941" w:rsidRDefault="00F81941" w:rsidP="00F81941">
      <w:pPr>
        <w:pStyle w:val="210"/>
        <w:tabs>
          <w:tab w:val="left" w:pos="1072"/>
        </w:tabs>
        <w:spacing w:line="24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p w:rsidR="00F81941" w:rsidRPr="00F81941" w:rsidRDefault="00F81941" w:rsidP="00F81941">
      <w:pPr>
        <w:pStyle w:val="23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Style w:val="afffff7"/>
          <w:rFonts w:ascii="Times New Roman" w:hAnsi="Times New Roman" w:cs="Times New Roman"/>
          <w:color w:val="000000"/>
          <w:sz w:val="26"/>
          <w:szCs w:val="26"/>
        </w:rPr>
      </w:pPr>
      <w:r w:rsidRPr="00F81941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 xml:space="preserve">Члены комиссии:       </w:t>
      </w:r>
      <w:r w:rsidRPr="00F81941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/</w:t>
      </w:r>
      <w:r w:rsidRPr="00F81941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F81941">
        <w:rPr>
          <w:rStyle w:val="22"/>
          <w:color w:val="000000"/>
          <w:sz w:val="26"/>
          <w:szCs w:val="26"/>
        </w:rPr>
        <w:t>/</w:t>
      </w:r>
    </w:p>
    <w:p w:rsidR="00F81941" w:rsidRPr="00F81941" w:rsidRDefault="00F81941" w:rsidP="00F81941">
      <w:pPr>
        <w:pStyle w:val="aff9"/>
        <w:tabs>
          <w:tab w:val="right" w:pos="7684"/>
        </w:tabs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</w:pPr>
      <w:r w:rsidRPr="00F81941">
        <w:rPr>
          <w:rStyle w:val="afffff7"/>
          <w:rFonts w:ascii="Times New Roman" w:hAnsi="Times New Roman" w:cs="Times New Roman"/>
          <w:color w:val="000000"/>
          <w:sz w:val="26"/>
          <w:szCs w:val="26"/>
        </w:rPr>
        <w:t>(подпись)</w:t>
      </w:r>
      <w:r w:rsidRPr="00F81941">
        <w:rPr>
          <w:rStyle w:val="afffff7"/>
          <w:rFonts w:ascii="Times New Roman" w:hAnsi="Times New Roman" w:cs="Times New Roman"/>
          <w:color w:val="000000"/>
          <w:sz w:val="26"/>
          <w:szCs w:val="26"/>
        </w:rPr>
        <w:tab/>
        <w:t>(Ф.И.О.)</w:t>
      </w:r>
    </w:p>
    <w:p w:rsidR="00F81941" w:rsidRPr="00F81941" w:rsidRDefault="00F81941" w:rsidP="00F81941">
      <w:pPr>
        <w:pStyle w:val="23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Style w:val="afffff7"/>
          <w:rFonts w:ascii="Times New Roman" w:hAnsi="Times New Roman" w:cs="Times New Roman"/>
          <w:color w:val="000000"/>
          <w:sz w:val="26"/>
          <w:szCs w:val="26"/>
        </w:rPr>
      </w:pPr>
      <w:r w:rsidRPr="00F81941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/</w:t>
      </w:r>
      <w:r w:rsidRPr="00F81941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F81941">
        <w:rPr>
          <w:rStyle w:val="22"/>
          <w:color w:val="000000"/>
          <w:sz w:val="26"/>
          <w:szCs w:val="26"/>
        </w:rPr>
        <w:t>/</w:t>
      </w:r>
    </w:p>
    <w:p w:rsidR="00F81941" w:rsidRPr="00F81941" w:rsidRDefault="00F81941" w:rsidP="00F81941">
      <w:pPr>
        <w:pStyle w:val="aff9"/>
        <w:tabs>
          <w:tab w:val="right" w:pos="7684"/>
        </w:tabs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</w:pPr>
      <w:r w:rsidRPr="00F81941">
        <w:rPr>
          <w:rStyle w:val="afffff7"/>
          <w:rFonts w:ascii="Times New Roman" w:hAnsi="Times New Roman" w:cs="Times New Roman"/>
          <w:color w:val="000000"/>
          <w:sz w:val="26"/>
          <w:szCs w:val="26"/>
        </w:rPr>
        <w:t>(подпись)</w:t>
      </w:r>
      <w:r w:rsidRPr="00F81941">
        <w:rPr>
          <w:rStyle w:val="afffff7"/>
          <w:rFonts w:ascii="Times New Roman" w:hAnsi="Times New Roman" w:cs="Times New Roman"/>
          <w:color w:val="000000"/>
          <w:sz w:val="26"/>
          <w:szCs w:val="26"/>
        </w:rPr>
        <w:tab/>
        <w:t>(Ф.И.О.)</w:t>
      </w:r>
    </w:p>
    <w:p w:rsidR="00F81941" w:rsidRPr="00F81941" w:rsidRDefault="00F81941" w:rsidP="00F81941">
      <w:pPr>
        <w:pStyle w:val="23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Style w:val="afffff7"/>
          <w:rFonts w:ascii="Times New Roman" w:hAnsi="Times New Roman" w:cs="Times New Roman"/>
          <w:color w:val="000000"/>
          <w:sz w:val="26"/>
          <w:szCs w:val="26"/>
        </w:rPr>
      </w:pPr>
      <w:r w:rsidRPr="00F81941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/</w:t>
      </w:r>
      <w:r w:rsidRPr="00F81941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F81941">
        <w:rPr>
          <w:rStyle w:val="22"/>
          <w:color w:val="000000"/>
          <w:sz w:val="26"/>
          <w:szCs w:val="26"/>
        </w:rPr>
        <w:t>/</w:t>
      </w:r>
    </w:p>
    <w:p w:rsidR="00F81941" w:rsidRPr="00F81941" w:rsidRDefault="00F81941" w:rsidP="00F81941">
      <w:pPr>
        <w:pStyle w:val="aff9"/>
        <w:tabs>
          <w:tab w:val="right" w:pos="7684"/>
        </w:tabs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</w:pPr>
      <w:r w:rsidRPr="00F81941">
        <w:rPr>
          <w:rStyle w:val="afffff7"/>
          <w:rFonts w:ascii="Times New Roman" w:hAnsi="Times New Roman" w:cs="Times New Roman"/>
          <w:color w:val="000000"/>
          <w:sz w:val="26"/>
          <w:szCs w:val="26"/>
        </w:rPr>
        <w:t>(подпись)</w:t>
      </w:r>
      <w:r w:rsidRPr="00F81941">
        <w:rPr>
          <w:rStyle w:val="afffff7"/>
          <w:rFonts w:ascii="Times New Roman" w:hAnsi="Times New Roman" w:cs="Times New Roman"/>
          <w:color w:val="000000"/>
          <w:sz w:val="26"/>
          <w:szCs w:val="26"/>
        </w:rPr>
        <w:tab/>
        <w:t>(Ф.И.О.)</w:t>
      </w:r>
    </w:p>
    <w:p w:rsidR="00F81941" w:rsidRPr="00F81941" w:rsidRDefault="00F81941" w:rsidP="00F81941">
      <w:pPr>
        <w:pStyle w:val="23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Style w:val="afffff7"/>
          <w:rFonts w:ascii="Times New Roman" w:hAnsi="Times New Roman" w:cs="Times New Roman"/>
          <w:color w:val="000000"/>
          <w:sz w:val="26"/>
          <w:szCs w:val="26"/>
        </w:rPr>
      </w:pPr>
      <w:r w:rsidRPr="00F81941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/</w:t>
      </w:r>
      <w:r w:rsidRPr="00F81941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F81941">
        <w:rPr>
          <w:rStyle w:val="22"/>
          <w:color w:val="000000"/>
          <w:sz w:val="26"/>
          <w:szCs w:val="26"/>
        </w:rPr>
        <w:t>/</w:t>
      </w:r>
    </w:p>
    <w:p w:rsidR="00F81941" w:rsidRPr="00F81941" w:rsidRDefault="00F81941" w:rsidP="00F81941">
      <w:pPr>
        <w:pStyle w:val="aff9"/>
        <w:tabs>
          <w:tab w:val="right" w:pos="7684"/>
        </w:tabs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</w:pPr>
      <w:r w:rsidRPr="00F81941">
        <w:rPr>
          <w:rStyle w:val="afffff7"/>
          <w:rFonts w:ascii="Times New Roman" w:hAnsi="Times New Roman" w:cs="Times New Roman"/>
          <w:color w:val="000000"/>
          <w:sz w:val="26"/>
          <w:szCs w:val="26"/>
        </w:rPr>
        <w:t>(подпись)</w:t>
      </w:r>
      <w:r w:rsidRPr="00F81941">
        <w:rPr>
          <w:rStyle w:val="afffff7"/>
          <w:rFonts w:ascii="Times New Roman" w:hAnsi="Times New Roman" w:cs="Times New Roman"/>
          <w:color w:val="000000"/>
          <w:sz w:val="26"/>
          <w:szCs w:val="26"/>
        </w:rPr>
        <w:tab/>
        <w:t>(Ф.И.О.)</w:t>
      </w:r>
    </w:p>
    <w:p w:rsidR="00F81941" w:rsidRPr="00F81941" w:rsidRDefault="00F81941" w:rsidP="00F81941">
      <w:pPr>
        <w:pStyle w:val="23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Style w:val="afffff7"/>
          <w:rFonts w:ascii="Times New Roman" w:hAnsi="Times New Roman" w:cs="Times New Roman"/>
          <w:color w:val="000000"/>
          <w:sz w:val="26"/>
          <w:szCs w:val="26"/>
        </w:rPr>
      </w:pPr>
      <w:r w:rsidRPr="00F81941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/</w:t>
      </w:r>
      <w:r w:rsidRPr="00F81941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F81941">
        <w:rPr>
          <w:rStyle w:val="22"/>
          <w:color w:val="000000"/>
          <w:sz w:val="26"/>
          <w:szCs w:val="26"/>
        </w:rPr>
        <w:t>/</w:t>
      </w:r>
    </w:p>
    <w:p w:rsidR="00F81941" w:rsidRPr="00F81941" w:rsidRDefault="00F81941" w:rsidP="00F81941">
      <w:pPr>
        <w:rPr>
          <w:rFonts w:ascii="Times New Roman" w:hAnsi="Times New Roman" w:cs="Times New Roman"/>
          <w:sz w:val="26"/>
          <w:szCs w:val="26"/>
        </w:rPr>
      </w:pPr>
      <w:r w:rsidRPr="00F81941">
        <w:rPr>
          <w:rStyle w:val="afffff7"/>
          <w:rFonts w:ascii="Times New Roman" w:hAnsi="Times New Roman" w:cs="Times New Roman"/>
          <w:color w:val="000000"/>
          <w:sz w:val="26"/>
          <w:szCs w:val="26"/>
        </w:rPr>
        <w:t>(подпись)</w:t>
      </w:r>
      <w:r w:rsidRPr="00F81941">
        <w:rPr>
          <w:rStyle w:val="afffff7"/>
          <w:rFonts w:ascii="Times New Roman" w:hAnsi="Times New Roman" w:cs="Times New Roman"/>
          <w:color w:val="000000"/>
          <w:sz w:val="26"/>
          <w:szCs w:val="26"/>
        </w:rPr>
        <w:tab/>
        <w:t>(Ф. И.О.)</w:t>
      </w:r>
    </w:p>
    <w:p w:rsidR="00D577DD" w:rsidRPr="00F81941" w:rsidRDefault="00D577DD" w:rsidP="00D577DD">
      <w:pPr>
        <w:rPr>
          <w:rFonts w:ascii="Times New Roman" w:hAnsi="Times New Roman" w:cs="Times New Roman"/>
        </w:rPr>
      </w:pPr>
    </w:p>
    <w:p w:rsidR="00D577DD" w:rsidRPr="0058106C" w:rsidRDefault="00D577DD" w:rsidP="00D577DD">
      <w:pPr>
        <w:spacing w:before="84"/>
        <w:ind w:right="1072"/>
        <w:jc w:val="center"/>
        <w:rPr>
          <w:rFonts w:ascii="Times New Roman" w:hAnsi="Times New Roman" w:cs="Times New Roman"/>
          <w:b/>
          <w:w w:val="105"/>
          <w:sz w:val="13"/>
        </w:rPr>
      </w:pPr>
    </w:p>
    <w:p w:rsidR="0023424A" w:rsidRPr="0058106C" w:rsidRDefault="0023424A" w:rsidP="00382CBF">
      <w:pPr>
        <w:shd w:val="clear" w:color="auto" w:fill="EBEBEB"/>
        <w:textAlignment w:val="baseline"/>
        <w:rPr>
          <w:rFonts w:ascii="Times New Roman" w:hAnsi="Times New Roman" w:cs="Times New Roman"/>
          <w:color w:val="333333"/>
          <w:sz w:val="2"/>
          <w:szCs w:val="2"/>
        </w:rPr>
      </w:pPr>
    </w:p>
    <w:p w:rsidR="0046746A" w:rsidRPr="0058106C" w:rsidRDefault="0046746A" w:rsidP="00382CBF">
      <w:pPr>
        <w:ind w:firstLine="0"/>
        <w:outlineLvl w:val="0"/>
        <w:rPr>
          <w:rFonts w:ascii="Times New Roman" w:hAnsi="Times New Roman" w:cs="Times New Roman"/>
          <w:i/>
        </w:rPr>
      </w:pPr>
    </w:p>
    <w:p w:rsidR="00735CB6" w:rsidRPr="0058106C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58106C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 Темниковского муниципального района Республики Мордовия №</w:t>
      </w:r>
      <w:r w:rsidR="006D2E55" w:rsidRPr="0058106C">
        <w:rPr>
          <w:rFonts w:ascii="Times New Roman" w:hAnsi="Times New Roman" w:cs="Times New Roman"/>
          <w:i/>
        </w:rPr>
        <w:t xml:space="preserve"> </w:t>
      </w:r>
      <w:r w:rsidR="00822D20" w:rsidRPr="0058106C">
        <w:rPr>
          <w:rFonts w:ascii="Times New Roman" w:hAnsi="Times New Roman" w:cs="Times New Roman"/>
          <w:i/>
        </w:rPr>
        <w:t>2</w:t>
      </w:r>
      <w:r w:rsidR="00F81941">
        <w:rPr>
          <w:rFonts w:ascii="Times New Roman" w:hAnsi="Times New Roman" w:cs="Times New Roman"/>
          <w:i/>
        </w:rPr>
        <w:t>4</w:t>
      </w:r>
      <w:r w:rsidR="00EC5572" w:rsidRPr="0058106C">
        <w:rPr>
          <w:rFonts w:ascii="Times New Roman" w:hAnsi="Times New Roman" w:cs="Times New Roman"/>
          <w:i/>
        </w:rPr>
        <w:t xml:space="preserve"> </w:t>
      </w:r>
      <w:r w:rsidRPr="0058106C">
        <w:rPr>
          <w:rFonts w:ascii="Times New Roman" w:hAnsi="Times New Roman" w:cs="Times New Roman"/>
          <w:i/>
        </w:rPr>
        <w:t xml:space="preserve">от </w:t>
      </w:r>
      <w:r w:rsidR="00822D20" w:rsidRPr="0058106C">
        <w:rPr>
          <w:rFonts w:ascii="Times New Roman" w:hAnsi="Times New Roman" w:cs="Times New Roman"/>
          <w:i/>
        </w:rPr>
        <w:t>1</w:t>
      </w:r>
      <w:r w:rsidR="00F81941">
        <w:rPr>
          <w:rFonts w:ascii="Times New Roman" w:hAnsi="Times New Roman" w:cs="Times New Roman"/>
          <w:i/>
        </w:rPr>
        <w:t>4</w:t>
      </w:r>
      <w:r w:rsidRPr="0058106C">
        <w:rPr>
          <w:rFonts w:ascii="Times New Roman" w:hAnsi="Times New Roman" w:cs="Times New Roman"/>
          <w:i/>
        </w:rPr>
        <w:t>.</w:t>
      </w:r>
      <w:r w:rsidR="00902D4A" w:rsidRPr="0058106C">
        <w:rPr>
          <w:rFonts w:ascii="Times New Roman" w:hAnsi="Times New Roman" w:cs="Times New Roman"/>
          <w:i/>
        </w:rPr>
        <w:t>0</w:t>
      </w:r>
      <w:r w:rsidR="00822D20" w:rsidRPr="0058106C">
        <w:rPr>
          <w:rFonts w:ascii="Times New Roman" w:hAnsi="Times New Roman" w:cs="Times New Roman"/>
          <w:i/>
        </w:rPr>
        <w:t>3</w:t>
      </w:r>
      <w:r w:rsidRPr="0058106C">
        <w:rPr>
          <w:rFonts w:ascii="Times New Roman" w:hAnsi="Times New Roman" w:cs="Times New Roman"/>
          <w:i/>
        </w:rPr>
        <w:t>.202</w:t>
      </w:r>
      <w:r w:rsidR="00552E0D" w:rsidRPr="0058106C">
        <w:rPr>
          <w:rFonts w:ascii="Times New Roman" w:hAnsi="Times New Roman" w:cs="Times New Roman"/>
          <w:i/>
        </w:rPr>
        <w:t>5</w:t>
      </w:r>
      <w:r w:rsidRPr="0058106C">
        <w:rPr>
          <w:rFonts w:ascii="Times New Roman" w:hAnsi="Times New Roman" w:cs="Times New Roman"/>
          <w:i/>
        </w:rPr>
        <w:t xml:space="preserve"> года</w:t>
      </w:r>
    </w:p>
    <w:p w:rsidR="00735CB6" w:rsidRPr="0058106C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58106C">
        <w:rPr>
          <w:rFonts w:ascii="Times New Roman" w:hAnsi="Times New Roman" w:cs="Times New Roman"/>
          <w:i/>
        </w:rPr>
        <w:t>У</w:t>
      </w:r>
      <w:r w:rsidR="008C2898" w:rsidRPr="0058106C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RPr="0058106C" w:rsidSect="00D86104">
      <w:pgSz w:w="11900" w:h="16800"/>
      <w:pgMar w:top="709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293" w:rsidRDefault="00424293" w:rsidP="007B1EBD">
      <w:r>
        <w:separator/>
      </w:r>
    </w:p>
  </w:endnote>
  <w:endnote w:type="continuationSeparator" w:id="1">
    <w:p w:rsidR="00424293" w:rsidRDefault="00424293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ont182"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293" w:rsidRDefault="00424293" w:rsidP="007B1EBD">
      <w:r>
        <w:separator/>
      </w:r>
    </w:p>
  </w:footnote>
  <w:footnote w:type="continuationSeparator" w:id="1">
    <w:p w:rsidR="00424293" w:rsidRDefault="00424293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6F70"/>
    <w:rsid w:val="00061DAD"/>
    <w:rsid w:val="00071070"/>
    <w:rsid w:val="00080827"/>
    <w:rsid w:val="00084BAC"/>
    <w:rsid w:val="0009380F"/>
    <w:rsid w:val="000947AE"/>
    <w:rsid w:val="00097F0B"/>
    <w:rsid w:val="000A1411"/>
    <w:rsid w:val="000A4DFD"/>
    <w:rsid w:val="000C00C8"/>
    <w:rsid w:val="000D6800"/>
    <w:rsid w:val="000D7598"/>
    <w:rsid w:val="00110C14"/>
    <w:rsid w:val="00110F8C"/>
    <w:rsid w:val="00112646"/>
    <w:rsid w:val="0011379E"/>
    <w:rsid w:val="00133840"/>
    <w:rsid w:val="00141A25"/>
    <w:rsid w:val="00157867"/>
    <w:rsid w:val="00161347"/>
    <w:rsid w:val="0018068F"/>
    <w:rsid w:val="001828BF"/>
    <w:rsid w:val="0018361E"/>
    <w:rsid w:val="00191CBE"/>
    <w:rsid w:val="001A2ABA"/>
    <w:rsid w:val="001B10AC"/>
    <w:rsid w:val="001F19C8"/>
    <w:rsid w:val="002114D7"/>
    <w:rsid w:val="00211A64"/>
    <w:rsid w:val="00212154"/>
    <w:rsid w:val="0023424A"/>
    <w:rsid w:val="0023458B"/>
    <w:rsid w:val="00235E29"/>
    <w:rsid w:val="00256CBB"/>
    <w:rsid w:val="00264C30"/>
    <w:rsid w:val="002669DA"/>
    <w:rsid w:val="00282801"/>
    <w:rsid w:val="00285039"/>
    <w:rsid w:val="002852D8"/>
    <w:rsid w:val="00286236"/>
    <w:rsid w:val="002B0DEA"/>
    <w:rsid w:val="002B3A9F"/>
    <w:rsid w:val="002C06A9"/>
    <w:rsid w:val="002C2F68"/>
    <w:rsid w:val="002E27F6"/>
    <w:rsid w:val="002E2BB9"/>
    <w:rsid w:val="002E3BFC"/>
    <w:rsid w:val="002F39BE"/>
    <w:rsid w:val="002F7AFC"/>
    <w:rsid w:val="00306AEC"/>
    <w:rsid w:val="00325DF4"/>
    <w:rsid w:val="00326763"/>
    <w:rsid w:val="00335212"/>
    <w:rsid w:val="003457B5"/>
    <w:rsid w:val="00346C95"/>
    <w:rsid w:val="0035258D"/>
    <w:rsid w:val="00374C7B"/>
    <w:rsid w:val="00382CBF"/>
    <w:rsid w:val="00384550"/>
    <w:rsid w:val="0039083B"/>
    <w:rsid w:val="003927B5"/>
    <w:rsid w:val="00393C24"/>
    <w:rsid w:val="003A10BE"/>
    <w:rsid w:val="003A3DA9"/>
    <w:rsid w:val="003D0E83"/>
    <w:rsid w:val="003E000B"/>
    <w:rsid w:val="003E0BF3"/>
    <w:rsid w:val="003E257A"/>
    <w:rsid w:val="0041033A"/>
    <w:rsid w:val="00416FB5"/>
    <w:rsid w:val="00424293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708B"/>
    <w:rsid w:val="00487D9F"/>
    <w:rsid w:val="004B0B38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30E51"/>
    <w:rsid w:val="005333BE"/>
    <w:rsid w:val="0053639C"/>
    <w:rsid w:val="00541D93"/>
    <w:rsid w:val="00543DAC"/>
    <w:rsid w:val="0054424A"/>
    <w:rsid w:val="00552E0D"/>
    <w:rsid w:val="00554763"/>
    <w:rsid w:val="005645F4"/>
    <w:rsid w:val="005744DF"/>
    <w:rsid w:val="0057674C"/>
    <w:rsid w:val="0058106C"/>
    <w:rsid w:val="0058788A"/>
    <w:rsid w:val="005B74EF"/>
    <w:rsid w:val="005C0A37"/>
    <w:rsid w:val="005C2F1D"/>
    <w:rsid w:val="005D172E"/>
    <w:rsid w:val="005D3E55"/>
    <w:rsid w:val="005E23DB"/>
    <w:rsid w:val="005E7DA5"/>
    <w:rsid w:val="005F00E8"/>
    <w:rsid w:val="005F14DD"/>
    <w:rsid w:val="005F188E"/>
    <w:rsid w:val="005F2219"/>
    <w:rsid w:val="00623E20"/>
    <w:rsid w:val="0062430D"/>
    <w:rsid w:val="00643E03"/>
    <w:rsid w:val="00646199"/>
    <w:rsid w:val="00647E2E"/>
    <w:rsid w:val="00651DC3"/>
    <w:rsid w:val="00652C36"/>
    <w:rsid w:val="00682660"/>
    <w:rsid w:val="006846B8"/>
    <w:rsid w:val="00687FE6"/>
    <w:rsid w:val="006A3232"/>
    <w:rsid w:val="006A561F"/>
    <w:rsid w:val="006B2C2C"/>
    <w:rsid w:val="006C0551"/>
    <w:rsid w:val="006C1207"/>
    <w:rsid w:val="006C20CE"/>
    <w:rsid w:val="006D2E55"/>
    <w:rsid w:val="006D308C"/>
    <w:rsid w:val="006E51E1"/>
    <w:rsid w:val="00713A00"/>
    <w:rsid w:val="00735CB6"/>
    <w:rsid w:val="007372B1"/>
    <w:rsid w:val="00746635"/>
    <w:rsid w:val="00750D93"/>
    <w:rsid w:val="00754746"/>
    <w:rsid w:val="00754C2F"/>
    <w:rsid w:val="00757EAA"/>
    <w:rsid w:val="0076421A"/>
    <w:rsid w:val="00765681"/>
    <w:rsid w:val="00767FA5"/>
    <w:rsid w:val="00772D23"/>
    <w:rsid w:val="00774503"/>
    <w:rsid w:val="007A0512"/>
    <w:rsid w:val="007A259A"/>
    <w:rsid w:val="007B1258"/>
    <w:rsid w:val="007B1EBD"/>
    <w:rsid w:val="007B5F32"/>
    <w:rsid w:val="007C79D4"/>
    <w:rsid w:val="007D3773"/>
    <w:rsid w:val="007E47BD"/>
    <w:rsid w:val="007F0703"/>
    <w:rsid w:val="00800459"/>
    <w:rsid w:val="0080684F"/>
    <w:rsid w:val="008114B7"/>
    <w:rsid w:val="00812349"/>
    <w:rsid w:val="00815961"/>
    <w:rsid w:val="008168AC"/>
    <w:rsid w:val="00822D20"/>
    <w:rsid w:val="0082354F"/>
    <w:rsid w:val="008241FC"/>
    <w:rsid w:val="008265AB"/>
    <w:rsid w:val="00831B56"/>
    <w:rsid w:val="008362E3"/>
    <w:rsid w:val="0083719E"/>
    <w:rsid w:val="00846862"/>
    <w:rsid w:val="00850F33"/>
    <w:rsid w:val="008742D3"/>
    <w:rsid w:val="0087478E"/>
    <w:rsid w:val="0087644F"/>
    <w:rsid w:val="008802AA"/>
    <w:rsid w:val="0088543A"/>
    <w:rsid w:val="008909C4"/>
    <w:rsid w:val="008956B3"/>
    <w:rsid w:val="00895E47"/>
    <w:rsid w:val="008B41E9"/>
    <w:rsid w:val="008C2486"/>
    <w:rsid w:val="008C2898"/>
    <w:rsid w:val="008D323D"/>
    <w:rsid w:val="008D4194"/>
    <w:rsid w:val="008E0592"/>
    <w:rsid w:val="008E261D"/>
    <w:rsid w:val="008E3B46"/>
    <w:rsid w:val="00902D4A"/>
    <w:rsid w:val="009069CC"/>
    <w:rsid w:val="009072C3"/>
    <w:rsid w:val="00910033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4D7F"/>
    <w:rsid w:val="009A3D9C"/>
    <w:rsid w:val="009B0481"/>
    <w:rsid w:val="009B11A9"/>
    <w:rsid w:val="009C592A"/>
    <w:rsid w:val="009C60BF"/>
    <w:rsid w:val="009D33E7"/>
    <w:rsid w:val="009D71B4"/>
    <w:rsid w:val="009E2BBA"/>
    <w:rsid w:val="009E59CA"/>
    <w:rsid w:val="009F5BFF"/>
    <w:rsid w:val="00A00C02"/>
    <w:rsid w:val="00A02ECB"/>
    <w:rsid w:val="00A10874"/>
    <w:rsid w:val="00A1504D"/>
    <w:rsid w:val="00A32E01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4AEE"/>
    <w:rsid w:val="00AB4BDC"/>
    <w:rsid w:val="00AC6560"/>
    <w:rsid w:val="00AE4E00"/>
    <w:rsid w:val="00B0545E"/>
    <w:rsid w:val="00B36BAC"/>
    <w:rsid w:val="00B375EB"/>
    <w:rsid w:val="00B4326C"/>
    <w:rsid w:val="00B5343F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2672"/>
    <w:rsid w:val="00BD3589"/>
    <w:rsid w:val="00BD76CD"/>
    <w:rsid w:val="00BE6E4D"/>
    <w:rsid w:val="00BE6FCB"/>
    <w:rsid w:val="00C00700"/>
    <w:rsid w:val="00C00B95"/>
    <w:rsid w:val="00C02D24"/>
    <w:rsid w:val="00C10045"/>
    <w:rsid w:val="00C13388"/>
    <w:rsid w:val="00C159E7"/>
    <w:rsid w:val="00C27645"/>
    <w:rsid w:val="00C42C43"/>
    <w:rsid w:val="00C47AD9"/>
    <w:rsid w:val="00C5487D"/>
    <w:rsid w:val="00C567F1"/>
    <w:rsid w:val="00C71085"/>
    <w:rsid w:val="00C73BFC"/>
    <w:rsid w:val="00C809DD"/>
    <w:rsid w:val="00C971E2"/>
    <w:rsid w:val="00CA2925"/>
    <w:rsid w:val="00CB0F4F"/>
    <w:rsid w:val="00CC08ED"/>
    <w:rsid w:val="00CC4681"/>
    <w:rsid w:val="00CD3960"/>
    <w:rsid w:val="00CD72C3"/>
    <w:rsid w:val="00CE2A7F"/>
    <w:rsid w:val="00CE76DD"/>
    <w:rsid w:val="00CF439C"/>
    <w:rsid w:val="00CF6D58"/>
    <w:rsid w:val="00D15179"/>
    <w:rsid w:val="00D312C0"/>
    <w:rsid w:val="00D353EC"/>
    <w:rsid w:val="00D436C1"/>
    <w:rsid w:val="00D440A2"/>
    <w:rsid w:val="00D54D28"/>
    <w:rsid w:val="00D55431"/>
    <w:rsid w:val="00D577DD"/>
    <w:rsid w:val="00D652B8"/>
    <w:rsid w:val="00D66C6F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7E78"/>
    <w:rsid w:val="00DE77D6"/>
    <w:rsid w:val="00DF1372"/>
    <w:rsid w:val="00E009F4"/>
    <w:rsid w:val="00E06488"/>
    <w:rsid w:val="00E06A9D"/>
    <w:rsid w:val="00E0706A"/>
    <w:rsid w:val="00E2154A"/>
    <w:rsid w:val="00E25C9B"/>
    <w:rsid w:val="00E31520"/>
    <w:rsid w:val="00E316A3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A53D8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33870"/>
    <w:rsid w:val="00F376C6"/>
    <w:rsid w:val="00F40830"/>
    <w:rsid w:val="00F43CCA"/>
    <w:rsid w:val="00F45BBC"/>
    <w:rsid w:val="00F507DE"/>
    <w:rsid w:val="00F51FDB"/>
    <w:rsid w:val="00F56BFB"/>
    <w:rsid w:val="00F6184F"/>
    <w:rsid w:val="00F6719E"/>
    <w:rsid w:val="00F71AA2"/>
    <w:rsid w:val="00F71CB8"/>
    <w:rsid w:val="00F73159"/>
    <w:rsid w:val="00F81941"/>
    <w:rsid w:val="00FA0D40"/>
    <w:rsid w:val="00FB122D"/>
    <w:rsid w:val="00FB1A88"/>
    <w:rsid w:val="00FB3184"/>
    <w:rsid w:val="00FC513E"/>
    <w:rsid w:val="00FC5FD8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uiPriority w:val="99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uiPriority w:val="99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uiPriority w:val="99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  <w:style w:type="character" w:customStyle="1" w:styleId="afffff6">
    <w:name w:val="Без интервала Знак"/>
    <w:basedOn w:val="a0"/>
    <w:link w:val="12"/>
    <w:uiPriority w:val="99"/>
    <w:locked/>
    <w:rsid w:val="00DF1372"/>
  </w:style>
  <w:style w:type="paragraph" w:customStyle="1" w:styleId="12">
    <w:name w:val="Без интервала1"/>
    <w:link w:val="afffff6"/>
    <w:uiPriority w:val="99"/>
    <w:rsid w:val="00DF1372"/>
  </w:style>
  <w:style w:type="paragraph" w:customStyle="1" w:styleId="13">
    <w:name w:val="Абзац списка1"/>
    <w:basedOn w:val="a"/>
    <w:rsid w:val="00F81941"/>
    <w:pPr>
      <w:widowControl/>
      <w:suppressAutoHyphens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21">
    <w:name w:val="Оглавление (2)_"/>
    <w:basedOn w:val="a0"/>
    <w:rsid w:val="00F81941"/>
    <w:rPr>
      <w:spacing w:val="1"/>
    </w:rPr>
  </w:style>
  <w:style w:type="character" w:customStyle="1" w:styleId="afffff7">
    <w:name w:val="Оглавление_"/>
    <w:basedOn w:val="a0"/>
    <w:rsid w:val="00F81941"/>
    <w:rPr>
      <w:spacing w:val="4"/>
      <w:sz w:val="21"/>
      <w:szCs w:val="21"/>
    </w:rPr>
  </w:style>
  <w:style w:type="character" w:customStyle="1" w:styleId="22">
    <w:name w:val="Оглавление (2) + Курсив"/>
    <w:basedOn w:val="21"/>
    <w:rsid w:val="00F81941"/>
    <w:rPr>
      <w:rFonts w:ascii="Times New Roman" w:hAnsi="Times New Roman" w:cs="Times New Roman"/>
      <w:i/>
      <w:iCs/>
      <w:spacing w:val="0"/>
      <w:w w:val="60"/>
      <w:u w:val="none"/>
    </w:rPr>
  </w:style>
  <w:style w:type="paragraph" w:customStyle="1" w:styleId="210">
    <w:name w:val="Основной текст (21)"/>
    <w:basedOn w:val="a"/>
    <w:rsid w:val="00F81941"/>
    <w:pPr>
      <w:shd w:val="clear" w:color="auto" w:fill="FFFFFF"/>
      <w:suppressAutoHyphens/>
      <w:autoSpaceDE/>
      <w:autoSpaceDN/>
      <w:adjustRightInd/>
      <w:spacing w:line="317" w:lineRule="exact"/>
      <w:ind w:firstLine="0"/>
      <w:jc w:val="center"/>
    </w:pPr>
    <w:rPr>
      <w:rFonts w:ascii="Calibri" w:hAnsi="Calibri" w:cs="font182"/>
      <w:spacing w:val="-5"/>
      <w:sz w:val="27"/>
      <w:szCs w:val="22"/>
      <w:lang w:eastAsia="ar-SA"/>
    </w:rPr>
  </w:style>
  <w:style w:type="paragraph" w:customStyle="1" w:styleId="23">
    <w:name w:val="Оглавление (2)"/>
    <w:basedOn w:val="a"/>
    <w:rsid w:val="00F81941"/>
    <w:pPr>
      <w:shd w:val="clear" w:color="auto" w:fill="FFFFFF"/>
      <w:suppressAutoHyphens/>
      <w:autoSpaceDE/>
      <w:autoSpaceDN/>
      <w:adjustRightInd/>
      <w:spacing w:before="1560" w:after="60" w:line="240" w:lineRule="atLeast"/>
      <w:ind w:firstLine="0"/>
    </w:pPr>
    <w:rPr>
      <w:rFonts w:ascii="Calibri" w:hAnsi="Calibri" w:cs="font182"/>
      <w:spacing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6F00-60D9-469E-926D-DCB94C8B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21538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3</cp:revision>
  <cp:lastPrinted>2022-06-22T12:42:00Z</cp:lastPrinted>
  <dcterms:created xsi:type="dcterms:W3CDTF">2025-03-14T12:02:00Z</dcterms:created>
  <dcterms:modified xsi:type="dcterms:W3CDTF">2025-03-14T12:03:00Z</dcterms:modified>
</cp:coreProperties>
</file>